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5858" w14:textId="77777777" w:rsidR="00EA4D73" w:rsidRPr="005227C6" w:rsidRDefault="00EA4D73" w:rsidP="00397A07">
      <w:pPr>
        <w:jc w:val="center"/>
        <w:rPr>
          <w:rFonts w:ascii="Tahoma" w:hAnsi="Tahoma" w:cs="Tahoma"/>
          <w:b/>
        </w:rPr>
      </w:pPr>
      <w:r>
        <w:rPr>
          <w:rFonts w:ascii="Tahoma" w:hAnsi="Tahoma" w:cs="Tahoma"/>
          <w:b/>
        </w:rPr>
        <w:t>CONTRIBUTI PER VISITE DI RICERCATORI, DOCENTI, ESPERTI, PERSONALITÀ DELLA CULTURA E OPERATORI CULTURALI</w:t>
      </w:r>
    </w:p>
    <w:p w14:paraId="4F33FB10" w14:textId="77777777" w:rsidR="00EA4D73" w:rsidRPr="005227C6" w:rsidRDefault="00EA4D73" w:rsidP="00EA4D73">
      <w:pPr>
        <w:rPr>
          <w:rFonts w:ascii="Tahoma" w:hAnsi="Tahoma" w:cs="Tahoma"/>
          <w:b/>
          <w:bCs/>
        </w:rPr>
      </w:pPr>
    </w:p>
    <w:p w14:paraId="18337F83" w14:textId="77777777" w:rsidR="00EA4D73" w:rsidRPr="005227C6" w:rsidRDefault="00EA4D73" w:rsidP="00EA4D73">
      <w:pPr>
        <w:jc w:val="center"/>
        <w:rPr>
          <w:rFonts w:ascii="Tahoma" w:hAnsi="Tahoma" w:cs="Tahoma"/>
          <w:b/>
          <w:bCs/>
          <w:u w:val="single"/>
        </w:rPr>
      </w:pPr>
      <w:r>
        <w:rPr>
          <w:rFonts w:ascii="Tahoma" w:hAnsi="Tahoma" w:cs="Tahoma"/>
          <w:b/>
          <w:bCs/>
          <w:u w:val="single"/>
        </w:rPr>
        <w:t>RICHIEDENTI ITALIANI E STRANIERI</w:t>
      </w:r>
    </w:p>
    <w:p w14:paraId="0AAF913F" w14:textId="77777777" w:rsidR="00EA4D73" w:rsidRPr="005227C6" w:rsidRDefault="00EA4D73" w:rsidP="00EA4D73">
      <w:pPr>
        <w:jc w:val="both"/>
        <w:rPr>
          <w:rFonts w:ascii="Tahoma" w:hAnsi="Tahoma" w:cs="Tahoma"/>
          <w:b/>
          <w:bCs/>
        </w:rPr>
      </w:pPr>
    </w:p>
    <w:p w14:paraId="0C63CA66" w14:textId="77777777" w:rsidR="00EA4D73" w:rsidRPr="005227C6" w:rsidRDefault="00EA4D73" w:rsidP="00EA4D73">
      <w:pPr>
        <w:jc w:val="both"/>
        <w:rPr>
          <w:rFonts w:ascii="Tahoma" w:hAnsi="Tahoma" w:cs="Tahoma"/>
          <w:b/>
          <w:bCs/>
        </w:rPr>
      </w:pPr>
    </w:p>
    <w:p w14:paraId="6B585A7B" w14:textId="77777777" w:rsidR="00EA4D73" w:rsidRPr="005227C6" w:rsidRDefault="00EA4D73" w:rsidP="00EA4D73">
      <w:pPr>
        <w:jc w:val="both"/>
        <w:rPr>
          <w:rFonts w:ascii="Tahoma" w:hAnsi="Tahoma" w:cs="Tahoma"/>
          <w:b/>
          <w:bCs/>
        </w:rPr>
      </w:pPr>
      <w:r>
        <w:rPr>
          <w:rFonts w:ascii="Tahoma" w:hAnsi="Tahoma" w:cs="Tahoma"/>
          <w:b/>
          <w:bCs/>
        </w:rPr>
        <w:t>Chi può richiedere il contributo?</w:t>
      </w:r>
    </w:p>
    <w:p w14:paraId="37942010" w14:textId="77777777" w:rsidR="00EA4D73" w:rsidRPr="005227C6" w:rsidRDefault="00EA4D73" w:rsidP="00EA4D73">
      <w:pPr>
        <w:jc w:val="both"/>
        <w:rPr>
          <w:rFonts w:ascii="Tahoma" w:hAnsi="Tahoma" w:cs="Tahoma"/>
        </w:rPr>
      </w:pPr>
    </w:p>
    <w:p w14:paraId="7CE1C07D" w14:textId="77777777" w:rsidR="005F2886" w:rsidRDefault="005F2886" w:rsidP="005F2886">
      <w:pPr>
        <w:jc w:val="both"/>
        <w:rPr>
          <w:rFonts w:ascii="Tahoma" w:hAnsi="Tahoma" w:cs="Tahoma"/>
          <w:shd w:val="clear" w:color="auto" w:fill="FFFFFF"/>
        </w:rPr>
      </w:pPr>
      <w:r>
        <w:rPr>
          <w:rFonts w:ascii="Tahoma" w:hAnsi="Tahoma" w:cs="Tahoma"/>
          <w:shd w:val="clear" w:color="auto" w:fill="FFFFFF"/>
        </w:rPr>
        <w:t>Ricercatori, docenti, esperti, per</w:t>
      </w:r>
      <w:bookmarkStart w:id="0" w:name="_Hlk225938614"/>
      <w:r>
        <w:rPr>
          <w:rFonts w:ascii="Tahoma" w:hAnsi="Tahoma" w:cs="Tahoma"/>
          <w:shd w:val="clear" w:color="auto" w:fill="FFFFFF"/>
        </w:rPr>
        <w:t>sonalità e operatori culturali:</w:t>
      </w:r>
    </w:p>
    <w:p w14:paraId="3DFD2AB1" w14:textId="10455DEC" w:rsidR="005F2886" w:rsidRPr="005F2886" w:rsidRDefault="005F2886" w:rsidP="005F2886">
      <w:pPr>
        <w:pStyle w:val="ListParagraph"/>
        <w:numPr>
          <w:ilvl w:val="0"/>
          <w:numId w:val="7"/>
        </w:numPr>
        <w:jc w:val="both"/>
        <w:rPr>
          <w:rFonts w:ascii="Tahoma" w:hAnsi="Tahoma" w:cs="Tahoma"/>
          <w:shd w:val="clear" w:color="auto" w:fill="FFFFFF"/>
        </w:rPr>
      </w:pPr>
      <w:r>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0B9FBD8D" w14:textId="09019801" w:rsidR="005F2886" w:rsidRPr="005F2886" w:rsidRDefault="005F2886" w:rsidP="005F2886">
      <w:pPr>
        <w:pStyle w:val="ListParagraph"/>
        <w:numPr>
          <w:ilvl w:val="0"/>
          <w:numId w:val="7"/>
        </w:numPr>
        <w:jc w:val="both"/>
        <w:rPr>
          <w:rFonts w:ascii="Tahoma" w:hAnsi="Tahoma" w:cs="Tahoma"/>
          <w:shd w:val="clear" w:color="auto" w:fill="FFFFFF"/>
        </w:rPr>
      </w:pPr>
      <w:r>
        <w:rPr>
          <w:rFonts w:ascii="Tahoma" w:eastAsia="Times New Roman" w:hAnsi="Tahoma" w:cs="Tahoma"/>
          <w:szCs w:val="20"/>
          <w:shd w:val="clear" w:color="auto" w:fill="FFFFFF"/>
        </w:rPr>
        <w:t>Stranieri e italiani residenti all’estero invitati presso istituzioni universitarie o culturali italiane per ragioni di studio o di ricerca.</w:t>
      </w:r>
    </w:p>
    <w:p w14:paraId="4094C5CE" w14:textId="77777777" w:rsidR="00EA4D73" w:rsidRPr="005227C6" w:rsidRDefault="00EA4D73" w:rsidP="00EA4D73">
      <w:pPr>
        <w:jc w:val="both"/>
        <w:rPr>
          <w:rFonts w:ascii="Tahoma" w:hAnsi="Tahoma" w:cs="Tahoma"/>
        </w:rPr>
      </w:pPr>
      <w:bookmarkStart w:id="1" w:name="_GoBack"/>
      <w:bookmarkEnd w:id="1"/>
    </w:p>
    <w:p w14:paraId="26753BF7" w14:textId="77777777" w:rsidR="00EA4D73" w:rsidRPr="005227C6" w:rsidRDefault="00EA4D73" w:rsidP="00EA4D73">
      <w:pPr>
        <w:jc w:val="both"/>
        <w:rPr>
          <w:rFonts w:ascii="Tahoma" w:hAnsi="Tahoma" w:cs="Tahoma"/>
        </w:rPr>
      </w:pPr>
    </w:p>
    <w:p w14:paraId="7A8A3B2F" w14:textId="77777777" w:rsidR="00EA4D73" w:rsidRPr="005227C6" w:rsidRDefault="00EA4D73" w:rsidP="00EA4D73">
      <w:pPr>
        <w:jc w:val="both"/>
        <w:rPr>
          <w:rFonts w:ascii="Tahoma" w:hAnsi="Tahoma" w:cs="Tahoma"/>
          <w:b/>
          <w:bCs/>
          <w:u w:val="single"/>
        </w:rPr>
      </w:pPr>
      <w:r>
        <w:rPr>
          <w:rFonts w:ascii="Tahoma" w:hAnsi="Tahoma" w:cs="Tahoma"/>
          <w:b/>
          <w:bCs/>
        </w:rPr>
        <w:t>A quanto ammonta il contributo?</w:t>
      </w:r>
    </w:p>
    <w:p w14:paraId="5589762D" w14:textId="77777777" w:rsidR="00A4260B" w:rsidRDefault="00A4260B" w:rsidP="00A4260B">
      <w:pPr>
        <w:jc w:val="both"/>
        <w:rPr>
          <w:rFonts w:ascii="Tahoma" w:hAnsi="Tahoma" w:cs="Tahoma"/>
          <w:i/>
          <w:iCs/>
          <w:shd w:val="clear" w:color="auto" w:fill="FFFFFF"/>
        </w:rPr>
      </w:pPr>
    </w:p>
    <w:p w14:paraId="3384824D" w14:textId="06FA9096" w:rsidR="00A4260B" w:rsidRPr="001C2794" w:rsidRDefault="00A4260B" w:rsidP="00A4260B">
      <w:pPr>
        <w:jc w:val="both"/>
        <w:rPr>
          <w:rFonts w:ascii="Tahoma" w:hAnsi="Tahoma" w:cs="Tahoma"/>
          <w:shd w:val="clear" w:color="auto" w:fill="FFFFFF"/>
        </w:rPr>
      </w:pPr>
      <w:r w:rsidRPr="001C2794">
        <w:rPr>
          <w:rFonts w:ascii="Tahoma" w:hAnsi="Tahoma" w:cs="Tahoma"/>
          <w:iCs/>
          <w:shd w:val="clear" w:color="auto" w:fill="FFFFFF"/>
        </w:rPr>
        <w:t>I soggetti richiedenti possono presentare richiesta al</w:t>
      </w:r>
      <w:r w:rsidRPr="001C2794">
        <w:rPr>
          <w:rFonts w:ascii="Tahoma" w:hAnsi="Tahoma" w:cs="Tahoma"/>
          <w:shd w:val="clear" w:color="auto" w:fill="FFFFFF"/>
        </w:rPr>
        <w:t xml:space="preserve"> MAECI di un contributo economico a copertura parziale delle spese di viaggio e soggiorno, erogato in forma forfettaria nella misura massima di 1.500 e 3.000 euro a seconda della destinazione e per un periodo massimo di 10 giorni di attività. Non è prevista l’erogazione del contributo oltre il decimo giorno di permanenza.</w:t>
      </w:r>
    </w:p>
    <w:p w14:paraId="240D6CB7" w14:textId="77777777" w:rsidR="00EA4D73" w:rsidRPr="005227C6" w:rsidRDefault="00EA4D73" w:rsidP="00EA4D73">
      <w:pPr>
        <w:jc w:val="both"/>
        <w:rPr>
          <w:rFonts w:ascii="Tahoma" w:hAnsi="Tahoma" w:cs="Tahoma"/>
        </w:rPr>
      </w:pPr>
    </w:p>
    <w:p w14:paraId="32107F06" w14:textId="37377624" w:rsidR="00EA4D73" w:rsidRDefault="00EA4D73" w:rsidP="00EA4D73">
      <w:pPr>
        <w:jc w:val="both"/>
        <w:rPr>
          <w:rFonts w:ascii="Tahoma" w:hAnsi="Tahoma" w:cs="Tahoma"/>
        </w:rPr>
      </w:pPr>
      <w:r>
        <w:rPr>
          <w:rFonts w:ascii="Tahoma" w:hAnsi="Tahoma" w:cs="Tahoma"/>
        </w:rPr>
        <w:t xml:space="preserve">Il contributo consiste in un importo forfettario giornaliero onnicomprensivo per un massimo di 10 giorni, di cui 250 euro al giorno per permanenze fino a 5 giorni più 50 euro al giorno dal sesto fino al decimo giorno di permanenza all’estero o in Italia, per un valore di massimo 1.500 euro a missione. Al fine di incentivare la cooperazione con alcuni Paesi strategici e lontani in termini geografici e i cui costi di trasporto risultano essere più onerosi, quali i </w:t>
      </w:r>
      <w:r>
        <w:rPr>
          <w:rFonts w:ascii="Tahoma" w:hAnsi="Tahoma" w:cs="Tahoma"/>
          <w:b/>
          <w:bCs/>
        </w:rPr>
        <w:t>Paesi dell’Asia</w:t>
      </w:r>
      <w:r>
        <w:rPr>
          <w:rFonts w:ascii="Tahoma" w:hAnsi="Tahoma" w:cs="Tahoma"/>
        </w:rPr>
        <w:t xml:space="preserve">, dell’Africa (esclusa l’area MENA) e delle Americhe, sono previsti dei </w:t>
      </w:r>
      <w:r>
        <w:rPr>
          <w:rFonts w:ascii="Tahoma" w:hAnsi="Tahoma" w:cs="Tahoma"/>
          <w:b/>
          <w:bCs/>
        </w:rPr>
        <w:t xml:space="preserve">contributi pari a 350 euro al giorno per permanenze fino a 5 giorni più 250 euro al giorno dal sesto fino al decimo giorno nella misura massima di 3.000 euro a beneficiario </w:t>
      </w:r>
      <w:r>
        <w:rPr>
          <w:rFonts w:ascii="Tahoma" w:hAnsi="Tahoma" w:cs="Tahoma"/>
          <w:b/>
          <w:iCs/>
        </w:rPr>
        <w:t>per missioni nei succitati paesi</w:t>
      </w:r>
      <w:r>
        <w:rPr>
          <w:rFonts w:ascii="Tahoma" w:hAnsi="Tahoma" w:cs="Tahoma"/>
        </w:rPr>
        <w:t xml:space="preserve">. </w:t>
      </w:r>
      <w:r>
        <w:rPr>
          <w:rFonts w:ascii="Tahoma" w:hAnsi="Tahoma" w:cs="Tahoma"/>
          <w:u w:val="single"/>
        </w:rPr>
        <w:t>L’Amministrazione si riserva di modificare la lista delle suddette aree.</w:t>
      </w:r>
    </w:p>
    <w:p w14:paraId="65BC077C" w14:textId="38F98139" w:rsidR="005F2886" w:rsidRPr="005F2886" w:rsidRDefault="005F2886" w:rsidP="005F2886">
      <w:pPr>
        <w:spacing w:before="240" w:after="240"/>
        <w:jc w:val="both"/>
        <w:rPr>
          <w:rFonts w:ascii="Tahoma" w:hAnsi="Tahoma" w:cs="Tahoma"/>
          <w:shd w:val="clear" w:color="auto" w:fill="FFFFFF"/>
        </w:rPr>
      </w:pPr>
      <w:r>
        <w:rPr>
          <w:rFonts w:ascii="Tahoma" w:hAnsi="Tahoma" w:cs="Tahoma"/>
          <w:shd w:val="clear" w:color="auto" w:fill="FFFFFF"/>
        </w:rPr>
        <w:t>Entro il tetto forfettario fissato dal bando, le missioni all’estero effettuate dai candidati italiani possono prevedere attività da svolgersi in più Paesi. Si precisa che l’invito all’estero non può essere vincolato all’erogazione del contributo da parte del MAECI. Si precisa inoltre che non sono ammessi rimborsi per viaggi che non avvengano in classe economica.</w:t>
      </w:r>
    </w:p>
    <w:p w14:paraId="11EEC0FB" w14:textId="77777777" w:rsidR="005F2886" w:rsidRDefault="00EA4D73" w:rsidP="00EA4D73">
      <w:pPr>
        <w:jc w:val="both"/>
        <w:rPr>
          <w:rFonts w:ascii="Tahoma" w:hAnsi="Tahoma" w:cs="Tahoma"/>
        </w:rPr>
      </w:pPr>
      <w:r>
        <w:rPr>
          <w:rFonts w:ascii="Tahoma" w:hAnsi="Tahoma" w:cs="Tahoma"/>
        </w:rPr>
        <w:t>Ai fini del conteggio, sono da includere solo i giorni di effettivo svolgimento di attività culturali e/o di ricerca.</w:t>
      </w:r>
    </w:p>
    <w:p w14:paraId="38B8CB3E" w14:textId="77777777" w:rsidR="005F2886" w:rsidRDefault="005F2886" w:rsidP="00EA4D73">
      <w:pPr>
        <w:jc w:val="both"/>
        <w:rPr>
          <w:rFonts w:ascii="Tahoma" w:hAnsi="Tahoma" w:cs="Tahoma"/>
        </w:rPr>
      </w:pPr>
    </w:p>
    <w:p w14:paraId="21B5F7B4" w14:textId="08762D69" w:rsidR="005F2886" w:rsidRPr="005F2886" w:rsidRDefault="005F2886" w:rsidP="00EA4D73">
      <w:pPr>
        <w:jc w:val="both"/>
        <w:rPr>
          <w:rFonts w:ascii="Tahoma" w:hAnsi="Tahoma" w:cs="Tahoma"/>
        </w:rPr>
      </w:pPr>
      <w:r>
        <w:rPr>
          <w:rFonts w:ascii="Tahoma" w:hAnsi="Tahoma" w:cs="Tahoma"/>
          <w:shd w:val="clear" w:color="auto" w:fill="FFFFFF"/>
        </w:rPr>
        <w:t>Si fa presente che l’assegnazione dei contributi avverrà, in ogni caso, fino ad esaurimento dei fondi disponibili sul capitolo assegnato.</w:t>
      </w:r>
    </w:p>
    <w:p w14:paraId="36153612" w14:textId="77777777" w:rsidR="00EA4D73" w:rsidRPr="005227C6" w:rsidRDefault="00EA4D73" w:rsidP="00EA4D73">
      <w:pPr>
        <w:jc w:val="both"/>
        <w:rPr>
          <w:rFonts w:ascii="Tahoma" w:hAnsi="Tahoma" w:cs="Tahoma"/>
        </w:rPr>
      </w:pPr>
    </w:p>
    <w:p w14:paraId="66C80E47" w14:textId="77777777" w:rsidR="00EA4D73" w:rsidRDefault="00EA4D73" w:rsidP="00EA4D73">
      <w:pPr>
        <w:jc w:val="both"/>
        <w:rPr>
          <w:rFonts w:ascii="Tahoma" w:hAnsi="Tahoma" w:cs="Tahoma"/>
          <w:b/>
          <w:bCs/>
        </w:rPr>
      </w:pPr>
      <w:r>
        <w:rPr>
          <w:rFonts w:ascii="Tahoma" w:hAnsi="Tahoma" w:cs="Tahoma"/>
          <w:b/>
          <w:bCs/>
        </w:rPr>
        <w:t>A chi inviare la domanda?</w:t>
      </w:r>
    </w:p>
    <w:p w14:paraId="20559454" w14:textId="77777777" w:rsidR="001C2794" w:rsidRDefault="001C2794" w:rsidP="00C847ED">
      <w:pPr>
        <w:jc w:val="both"/>
        <w:rPr>
          <w:rFonts w:ascii="Tahoma" w:hAnsi="Tahoma" w:cs="Tahoma"/>
          <w:b/>
          <w:bCs/>
        </w:rPr>
      </w:pPr>
    </w:p>
    <w:p w14:paraId="1EB29BC5" w14:textId="5CF698E6" w:rsidR="00C847ED" w:rsidRDefault="001C2794" w:rsidP="00C847ED">
      <w:pPr>
        <w:jc w:val="both"/>
        <w:rPr>
          <w:rFonts w:ascii="Tahoma" w:hAnsi="Tahoma" w:cs="Tahoma"/>
          <w:shd w:val="clear" w:color="auto" w:fill="FFFFFF"/>
        </w:rPr>
      </w:pPr>
      <w:r w:rsidRPr="001C2794">
        <w:rPr>
          <w:rFonts w:ascii="Tahoma" w:hAnsi="Tahoma" w:cs="Tahoma"/>
          <w:shd w:val="clear" w:color="auto" w:fill="FFFFFF"/>
        </w:rPr>
        <w:t>Gli interessati, sia italiani che stranieri, possono presentare istanza - a seconda della competenza territoriale - all’Ambasciata d’Italia ad Hanoi (</w:t>
      </w:r>
      <w:hyperlink r:id="rId8" w:history="1">
        <w:r w:rsidR="00F270C5" w:rsidRPr="0022003B">
          <w:rPr>
            <w:rStyle w:val="Hyperlink"/>
            <w:rFonts w:ascii="Tahoma" w:hAnsi="Tahoma" w:cs="Tahoma"/>
            <w:bdr w:val="none" w:sz="0" w:space="0" w:color="auto"/>
            <w:shd w:val="clear" w:color="auto" w:fill="FFFFFF"/>
          </w:rPr>
          <w:t>culturale.hanoi@esteri.it</w:t>
        </w:r>
      </w:hyperlink>
      <w:r w:rsidRPr="001C2794">
        <w:rPr>
          <w:rFonts w:ascii="Tahoma" w:hAnsi="Tahoma" w:cs="Tahoma"/>
          <w:shd w:val="clear" w:color="auto" w:fill="FFFFFF"/>
        </w:rPr>
        <w:t xml:space="preserve">) o al </w:t>
      </w:r>
      <w:r w:rsidRPr="001C2794">
        <w:rPr>
          <w:rFonts w:ascii="Tahoma" w:hAnsi="Tahoma" w:cs="Tahoma"/>
          <w:shd w:val="clear" w:color="auto" w:fill="FFFFFF"/>
        </w:rPr>
        <w:lastRenderedPageBreak/>
        <w:t>Consolato Generale d’Italia a Ho Chi Minh City (</w:t>
      </w:r>
      <w:hyperlink r:id="rId9" w:history="1">
        <w:r w:rsidR="00F270C5" w:rsidRPr="0022003B">
          <w:rPr>
            <w:rStyle w:val="Hyperlink"/>
            <w:rFonts w:ascii="Tahoma" w:hAnsi="Tahoma" w:cs="Tahoma"/>
            <w:bdr w:val="none" w:sz="0" w:space="0" w:color="auto"/>
            <w:shd w:val="clear" w:color="auto" w:fill="FFFFFF"/>
          </w:rPr>
          <w:t>hochiminh.culturale@esteri.it</w:t>
        </w:r>
      </w:hyperlink>
      <w:r w:rsidRPr="001C2794">
        <w:rPr>
          <w:rFonts w:ascii="Tahoma" w:hAnsi="Tahoma" w:cs="Tahoma"/>
          <w:shd w:val="clear" w:color="auto" w:fill="FFFFFF"/>
        </w:rPr>
        <w:t>), con in copia l’Ufficio VI della Direzione Generale per la Crescita e la Promozione delle Esportazioni (</w:t>
      </w:r>
      <w:hyperlink r:id="rId10" w:history="1">
        <w:r w:rsidR="00F270C5" w:rsidRPr="0022003B">
          <w:rPr>
            <w:rStyle w:val="Hyperlink"/>
            <w:rFonts w:ascii="Tahoma" w:hAnsi="Tahoma" w:cs="Tahoma"/>
            <w:bdr w:val="none" w:sz="0" w:space="0" w:color="auto"/>
            <w:shd w:val="clear" w:color="auto" w:fill="FFFFFF"/>
          </w:rPr>
          <w:t>dgce06.missioni@esteri.it</w:t>
        </w:r>
      </w:hyperlink>
      <w:r w:rsidRPr="001C2794">
        <w:rPr>
          <w:rFonts w:ascii="Tahoma" w:hAnsi="Tahoma" w:cs="Tahoma"/>
          <w:shd w:val="clear" w:color="auto" w:fill="FFFFFF"/>
        </w:rPr>
        <w:t>). Si sottolinea che saranno accettate solo le richieste di contributo da parte di chi ha ricevuto un invito ufficiale da parte di un’istituzione universitaria o culturale, dando preferenza a inviti nell'ambito di Accordi e Programmi Esecutivi di Coo</w:t>
      </w:r>
      <w:r w:rsidR="00F270C5">
        <w:rPr>
          <w:rFonts w:ascii="Tahoma" w:hAnsi="Tahoma" w:cs="Tahoma"/>
          <w:shd w:val="clear" w:color="auto" w:fill="FFFFFF"/>
        </w:rPr>
        <w:t>perazione Culturale bilaterale.</w:t>
      </w:r>
    </w:p>
    <w:p w14:paraId="229A159E" w14:textId="77777777" w:rsidR="00F270C5" w:rsidRDefault="00F270C5" w:rsidP="00C847ED">
      <w:pPr>
        <w:jc w:val="both"/>
        <w:rPr>
          <w:rFonts w:ascii="Tahoma" w:hAnsi="Tahoma" w:cs="Tahoma"/>
          <w:shd w:val="clear" w:color="auto" w:fill="FFFFFF"/>
        </w:rPr>
      </w:pPr>
    </w:p>
    <w:p w14:paraId="55B55340" w14:textId="2B8B6BC8" w:rsidR="00C847ED" w:rsidRPr="00C847ED" w:rsidRDefault="00C847ED" w:rsidP="00C847ED">
      <w:pPr>
        <w:jc w:val="both"/>
        <w:rPr>
          <w:rFonts w:ascii="Tahoma" w:hAnsi="Tahoma" w:cs="Tahoma"/>
          <w:shd w:val="clear" w:color="auto" w:fill="FFFFFF"/>
        </w:rPr>
      </w:pPr>
      <w:r>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5E5B5B75" w14:textId="77777777" w:rsidR="00EA4D73" w:rsidRPr="005227C6" w:rsidRDefault="00EA4D73" w:rsidP="00EA4D73">
      <w:pPr>
        <w:jc w:val="both"/>
        <w:rPr>
          <w:rFonts w:ascii="Tahoma" w:hAnsi="Tahoma" w:cs="Tahoma"/>
        </w:rPr>
      </w:pPr>
    </w:p>
    <w:p w14:paraId="71D07383" w14:textId="77777777" w:rsidR="00EA4D73" w:rsidRPr="005227C6" w:rsidRDefault="00EA4D73" w:rsidP="00EA4D73">
      <w:pPr>
        <w:jc w:val="both"/>
        <w:rPr>
          <w:rFonts w:ascii="Tahoma" w:hAnsi="Tahoma" w:cs="Tahoma"/>
          <w:b/>
          <w:bCs/>
        </w:rPr>
      </w:pPr>
      <w:r>
        <w:rPr>
          <w:rFonts w:ascii="Tahoma" w:hAnsi="Tahoma" w:cs="Tahoma"/>
          <w:b/>
          <w:bCs/>
        </w:rPr>
        <w:t>Quali documenti deve includere la domanda?</w:t>
      </w:r>
    </w:p>
    <w:p w14:paraId="64EC6AE3" w14:textId="77777777" w:rsidR="00EA4D73" w:rsidRPr="005227C6" w:rsidRDefault="00EA4D73" w:rsidP="00EA4D73">
      <w:pPr>
        <w:jc w:val="both"/>
        <w:rPr>
          <w:rFonts w:ascii="Tahoma" w:hAnsi="Tahoma" w:cs="Tahoma"/>
        </w:rPr>
      </w:pPr>
    </w:p>
    <w:p w14:paraId="5CCD81DF" w14:textId="77777777" w:rsidR="00EA4D73" w:rsidRPr="005227C6" w:rsidRDefault="00EA4D73" w:rsidP="00EA4D73">
      <w:pPr>
        <w:jc w:val="both"/>
        <w:rPr>
          <w:rFonts w:ascii="Tahoma" w:hAnsi="Tahoma" w:cs="Tahoma"/>
        </w:rPr>
      </w:pPr>
      <w:r>
        <w:rPr>
          <w:rFonts w:ascii="Tahoma" w:hAnsi="Tahoma" w:cs="Tahoma"/>
        </w:rPr>
        <w:t>La domanda deve includere i seguenti documenti:</w:t>
      </w:r>
    </w:p>
    <w:p w14:paraId="52FC2812" w14:textId="77777777" w:rsidR="00EA4D73" w:rsidRPr="005227C6" w:rsidRDefault="00EA4D73" w:rsidP="00EA4D73">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EA4D73" w:rsidRPr="005227C6" w14:paraId="1FF835B1" w14:textId="77777777" w:rsidTr="001D4C9A">
        <w:tc>
          <w:tcPr>
            <w:tcW w:w="993" w:type="dxa"/>
          </w:tcPr>
          <w:p w14:paraId="2E9A0F22"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w:t>
            </w:r>
          </w:p>
        </w:tc>
        <w:tc>
          <w:tcPr>
            <w:tcW w:w="8634" w:type="dxa"/>
          </w:tcPr>
          <w:p w14:paraId="674367F6" w14:textId="77777777" w:rsidR="00EA4D73" w:rsidRPr="005227C6" w:rsidRDefault="00EA4D73" w:rsidP="001D4C9A">
            <w:pPr>
              <w:jc w:val="both"/>
              <w:rPr>
                <w:rFonts w:ascii="Tahoma" w:hAnsi="Tahoma" w:cs="Tahoma"/>
              </w:rPr>
            </w:pPr>
            <w:r>
              <w:rPr>
                <w:rFonts w:ascii="Tahoma" w:hAnsi="Tahoma" w:cs="Tahoma"/>
              </w:rPr>
              <w:t>Dichiarazione sostitutiva di certificazione (v. sotto)</w:t>
            </w:r>
          </w:p>
        </w:tc>
      </w:tr>
      <w:tr w:rsidR="00EA4D73" w:rsidRPr="005227C6" w14:paraId="57EFC35A" w14:textId="77777777" w:rsidTr="001D4C9A">
        <w:tc>
          <w:tcPr>
            <w:tcW w:w="993" w:type="dxa"/>
          </w:tcPr>
          <w:p w14:paraId="10307B4E"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2</w:t>
            </w:r>
          </w:p>
        </w:tc>
        <w:tc>
          <w:tcPr>
            <w:tcW w:w="8634" w:type="dxa"/>
          </w:tcPr>
          <w:p w14:paraId="2EF71510" w14:textId="77777777" w:rsidR="00EA4D73" w:rsidRPr="005227C6" w:rsidRDefault="00EA4D73" w:rsidP="001D4C9A">
            <w:pPr>
              <w:jc w:val="both"/>
              <w:rPr>
                <w:rFonts w:ascii="Tahoma" w:hAnsi="Tahoma" w:cs="Tahoma"/>
              </w:rPr>
            </w:pPr>
            <w:r>
              <w:rPr>
                <w:rFonts w:ascii="Tahoma" w:hAnsi="Tahoma" w:cs="Tahoma"/>
              </w:rPr>
              <w:t>Lettera dell’istituzione universitaria o culturale italiana/straniera con cui si è stati invitati a soggiornare in Italia/Estero</w:t>
            </w:r>
          </w:p>
        </w:tc>
      </w:tr>
      <w:tr w:rsidR="00EA4D73" w:rsidRPr="005227C6" w14:paraId="69759794" w14:textId="77777777" w:rsidTr="001D4C9A">
        <w:tc>
          <w:tcPr>
            <w:tcW w:w="993" w:type="dxa"/>
          </w:tcPr>
          <w:p w14:paraId="24264AE9"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3</w:t>
            </w:r>
          </w:p>
        </w:tc>
        <w:tc>
          <w:tcPr>
            <w:tcW w:w="8634" w:type="dxa"/>
          </w:tcPr>
          <w:p w14:paraId="6C147FBE" w14:textId="77777777" w:rsidR="00EA4D73" w:rsidRPr="005227C6" w:rsidRDefault="00EA4D73" w:rsidP="001D4C9A">
            <w:pPr>
              <w:jc w:val="both"/>
              <w:rPr>
                <w:rFonts w:ascii="Tahoma" w:hAnsi="Tahoma" w:cs="Tahoma"/>
              </w:rPr>
            </w:pPr>
            <w:r>
              <w:rPr>
                <w:rFonts w:ascii="Tahoma" w:hAnsi="Tahoma" w:cs="Tahoma"/>
              </w:rPr>
              <w:t>Lettera di accettazione dell’invito da parte del candidato</w:t>
            </w:r>
          </w:p>
        </w:tc>
      </w:tr>
      <w:tr w:rsidR="00EA4D73" w:rsidRPr="005227C6" w14:paraId="651F960D" w14:textId="77777777" w:rsidTr="001D4C9A">
        <w:tc>
          <w:tcPr>
            <w:tcW w:w="993" w:type="dxa"/>
          </w:tcPr>
          <w:p w14:paraId="5F44F6D5"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4</w:t>
            </w:r>
          </w:p>
        </w:tc>
        <w:tc>
          <w:tcPr>
            <w:tcW w:w="8634" w:type="dxa"/>
          </w:tcPr>
          <w:p w14:paraId="73BE430F" w14:textId="0F9CB7CF" w:rsidR="00EA4D73" w:rsidRPr="005227C6" w:rsidRDefault="00C847ED" w:rsidP="001D4C9A">
            <w:pPr>
              <w:jc w:val="both"/>
              <w:rPr>
                <w:rFonts w:ascii="Tahoma" w:hAnsi="Tahoma" w:cs="Tahoma"/>
              </w:rPr>
            </w:pPr>
            <w:r>
              <w:rPr>
                <w:rFonts w:ascii="Tahoma" w:hAnsi="Tahoma" w:cs="Tahoma"/>
              </w:rPr>
              <w:t>Curriculum vitae del richiedente</w:t>
            </w:r>
          </w:p>
        </w:tc>
      </w:tr>
      <w:tr w:rsidR="00EA4D73" w:rsidRPr="005227C6" w14:paraId="51068D21" w14:textId="77777777" w:rsidTr="001D4C9A">
        <w:tc>
          <w:tcPr>
            <w:tcW w:w="993" w:type="dxa"/>
          </w:tcPr>
          <w:p w14:paraId="07CC5774"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5</w:t>
            </w:r>
          </w:p>
        </w:tc>
        <w:tc>
          <w:tcPr>
            <w:tcW w:w="8634" w:type="dxa"/>
          </w:tcPr>
          <w:p w14:paraId="4543B1BE" w14:textId="77777777" w:rsidR="00EA4D73" w:rsidRPr="005227C6" w:rsidRDefault="00EA4D73" w:rsidP="001D4C9A">
            <w:pPr>
              <w:jc w:val="both"/>
              <w:rPr>
                <w:rFonts w:ascii="Tahoma" w:hAnsi="Tahoma" w:cs="Tahoma"/>
              </w:rPr>
            </w:pPr>
            <w:r>
              <w:rPr>
                <w:rFonts w:ascii="Tahoma" w:hAnsi="Tahoma" w:cs="Tahoma"/>
              </w:rPr>
              <w:t>Copia di un documento di identità in corso di validità</w:t>
            </w:r>
          </w:p>
        </w:tc>
      </w:tr>
      <w:tr w:rsidR="00EA4D73" w:rsidRPr="005227C6" w14:paraId="7ED3B039" w14:textId="77777777" w:rsidTr="001D4C9A">
        <w:tc>
          <w:tcPr>
            <w:tcW w:w="993" w:type="dxa"/>
          </w:tcPr>
          <w:p w14:paraId="0361134B"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6</w:t>
            </w:r>
          </w:p>
        </w:tc>
        <w:tc>
          <w:tcPr>
            <w:tcW w:w="8634" w:type="dxa"/>
          </w:tcPr>
          <w:p w14:paraId="3E2DD1BA" w14:textId="77777777" w:rsidR="00EA4D73" w:rsidRPr="005227C6" w:rsidRDefault="00EA4D73" w:rsidP="001D4C9A">
            <w:pPr>
              <w:jc w:val="both"/>
              <w:rPr>
                <w:rFonts w:ascii="Tahoma" w:hAnsi="Tahoma" w:cs="Tahoma"/>
              </w:rPr>
            </w:pPr>
            <w:r>
              <w:rPr>
                <w:rFonts w:ascii="Tahoma" w:hAnsi="Tahoma" w:cs="Tahoma"/>
              </w:rPr>
              <w:t>Informativa sul trattamento dei dati personali firmata per accettazione (v. sotto)</w:t>
            </w:r>
          </w:p>
        </w:tc>
      </w:tr>
      <w:tr w:rsidR="00EA4D73" w:rsidRPr="005227C6" w14:paraId="6EEC6E15" w14:textId="77777777" w:rsidTr="001D4C9A">
        <w:tc>
          <w:tcPr>
            <w:tcW w:w="993" w:type="dxa"/>
          </w:tcPr>
          <w:p w14:paraId="1A1C6AE1"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7</w:t>
            </w:r>
          </w:p>
        </w:tc>
        <w:tc>
          <w:tcPr>
            <w:tcW w:w="8634" w:type="dxa"/>
          </w:tcPr>
          <w:p w14:paraId="4F3CEA11" w14:textId="77777777" w:rsidR="00EA4D73" w:rsidRPr="005227C6" w:rsidRDefault="00EA4D73" w:rsidP="001D4C9A">
            <w:pPr>
              <w:jc w:val="both"/>
              <w:rPr>
                <w:rFonts w:ascii="Tahoma" w:hAnsi="Tahoma" w:cs="Tahoma"/>
              </w:rPr>
            </w:pPr>
            <w:r>
              <w:rPr>
                <w:rFonts w:ascii="Tahoma" w:hAnsi="Tahoma" w:cs="Tahoma"/>
              </w:rPr>
              <w:t xml:space="preserve">Modulo contenente i dati anagrafici e le coordinate bancarie del beneficiario, da redigere e inviare </w:t>
            </w:r>
            <w:r>
              <w:rPr>
                <w:rFonts w:ascii="Tahoma" w:hAnsi="Tahoma" w:cs="Tahoma"/>
                <w:u w:val="single"/>
              </w:rPr>
              <w:t>esclusivamente in formato Word</w:t>
            </w:r>
            <w:r>
              <w:rPr>
                <w:rFonts w:ascii="Tahoma" w:hAnsi="Tahoma" w:cs="Tahoma"/>
              </w:rPr>
              <w:t>. Non saranno accettati documenti salvati in altri formati (v. sotto)</w:t>
            </w:r>
          </w:p>
        </w:tc>
      </w:tr>
      <w:tr w:rsidR="00EA4D73" w:rsidRPr="005227C6" w14:paraId="2882A40D" w14:textId="77777777" w:rsidTr="001D4C9A">
        <w:tc>
          <w:tcPr>
            <w:tcW w:w="993" w:type="dxa"/>
          </w:tcPr>
          <w:p w14:paraId="7F4808A5" w14:textId="77777777" w:rsidR="00EA4D73" w:rsidRPr="005227C6" w:rsidRDefault="00EA4D73" w:rsidP="001D4C9A">
            <w:pPr>
              <w:jc w:val="both"/>
              <w:rPr>
                <w:rFonts w:ascii="Tahoma" w:hAnsi="Tahoma" w:cs="Tahoma"/>
                <w:b/>
                <w:bCs/>
              </w:rPr>
            </w:pPr>
            <w:r>
              <w:rPr>
                <w:rFonts w:ascii="Tahoma" w:hAnsi="Tahoma" w:cs="Tahoma"/>
                <w:b/>
                <w:bCs/>
              </w:rPr>
              <w:t>All.8</w:t>
            </w:r>
          </w:p>
        </w:tc>
        <w:tc>
          <w:tcPr>
            <w:tcW w:w="8634" w:type="dxa"/>
          </w:tcPr>
          <w:p w14:paraId="0980AD3D" w14:textId="77777777" w:rsidR="00EA4D73" w:rsidRPr="005227C6" w:rsidRDefault="00EA4D73" w:rsidP="001D4C9A">
            <w:pPr>
              <w:jc w:val="both"/>
              <w:rPr>
                <w:rFonts w:ascii="Tahoma" w:hAnsi="Tahoma" w:cs="Tahoma"/>
              </w:rPr>
            </w:pPr>
            <w:r>
              <w:rPr>
                <w:rFonts w:ascii="Tahoma" w:hAnsi="Tahoma" w:cs="Tahoma"/>
              </w:rPr>
              <w:t xml:space="preserve">Certificato di permanenza rilasciato dall’Ente ospitante </w:t>
            </w:r>
          </w:p>
        </w:tc>
      </w:tr>
      <w:tr w:rsidR="00EA4D73" w:rsidRPr="005227C6" w14:paraId="4AFE64B8" w14:textId="77777777" w:rsidTr="001D4C9A">
        <w:tc>
          <w:tcPr>
            <w:tcW w:w="993" w:type="dxa"/>
          </w:tcPr>
          <w:p w14:paraId="36DC449D"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9</w:t>
            </w:r>
          </w:p>
        </w:tc>
        <w:tc>
          <w:tcPr>
            <w:tcW w:w="8634" w:type="dxa"/>
          </w:tcPr>
          <w:p w14:paraId="3B411639" w14:textId="77777777" w:rsidR="00EA4D73" w:rsidRPr="005227C6" w:rsidRDefault="00EA4D73" w:rsidP="001D4C9A">
            <w:pPr>
              <w:jc w:val="both"/>
              <w:rPr>
                <w:rFonts w:ascii="Tahoma" w:hAnsi="Tahoma" w:cs="Tahoma"/>
              </w:rPr>
            </w:pPr>
            <w:r>
              <w:rPr>
                <w:rFonts w:ascii="Tahoma" w:hAnsi="Tahoma" w:cs="Tahoma"/>
              </w:rPr>
              <w:t>Relazione finale sull’attività svolta</w:t>
            </w:r>
          </w:p>
        </w:tc>
      </w:tr>
      <w:tr w:rsidR="00EA4D73" w:rsidRPr="005227C6" w14:paraId="332B9E37" w14:textId="77777777" w:rsidTr="001D4C9A">
        <w:tc>
          <w:tcPr>
            <w:tcW w:w="993" w:type="dxa"/>
          </w:tcPr>
          <w:p w14:paraId="1C6AC2C9" w14:textId="77777777" w:rsidR="00EA4D73" w:rsidRPr="005227C6" w:rsidRDefault="00EA4D73" w:rsidP="001D4C9A">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46BF47A0" w14:textId="77777777" w:rsidR="00EA4D73" w:rsidRPr="003E217C" w:rsidRDefault="00EA4D73" w:rsidP="001D4C9A">
            <w:pPr>
              <w:jc w:val="both"/>
              <w:rPr>
                <w:rFonts w:ascii="Tahoma" w:hAnsi="Tahoma" w:cs="Tahoma"/>
              </w:rPr>
            </w:pPr>
            <w:r>
              <w:rPr>
                <w:rFonts w:ascii="Tahoma" w:hAnsi="Tahoma" w:cs="Tahoma"/>
              </w:rPr>
              <w:t>Titoli di viaggio, come biglietti aerei e carte di imbarco</w:t>
            </w:r>
          </w:p>
        </w:tc>
      </w:tr>
    </w:tbl>
    <w:p w14:paraId="2B617CB2" w14:textId="77777777" w:rsidR="00EA4D73" w:rsidRPr="005227C6" w:rsidRDefault="00EA4D73" w:rsidP="00EA4D73">
      <w:pPr>
        <w:jc w:val="both"/>
        <w:rPr>
          <w:rFonts w:ascii="Tahoma" w:hAnsi="Tahoma" w:cs="Tahoma"/>
        </w:rPr>
      </w:pPr>
    </w:p>
    <w:p w14:paraId="55F994E6" w14:textId="77777777" w:rsidR="00EA4D73" w:rsidRPr="005227C6" w:rsidRDefault="00EA4D73" w:rsidP="00EA4D73">
      <w:pPr>
        <w:jc w:val="both"/>
        <w:rPr>
          <w:rFonts w:ascii="Tahoma" w:hAnsi="Tahoma" w:cs="Tahoma"/>
          <w:b/>
          <w:bCs/>
          <w:u w:val="single"/>
        </w:rPr>
      </w:pPr>
      <w:r>
        <w:rPr>
          <w:rFonts w:ascii="Tahoma" w:hAnsi="Tahoma" w:cs="Tahoma"/>
          <w:b/>
          <w:bCs/>
          <w:u w:val="single"/>
        </w:rPr>
        <w:t>Come viene erogato il contributo?</w:t>
      </w:r>
    </w:p>
    <w:p w14:paraId="62D22C65" w14:textId="77777777" w:rsidR="00EA4D73" w:rsidRPr="005227C6" w:rsidRDefault="00EA4D73" w:rsidP="00EA4D73">
      <w:pPr>
        <w:jc w:val="both"/>
        <w:rPr>
          <w:rFonts w:ascii="Tahoma" w:hAnsi="Tahoma" w:cs="Tahoma"/>
        </w:rPr>
      </w:pPr>
      <w:r>
        <w:rPr>
          <w:rFonts w:ascii="Tahoma" w:hAnsi="Tahoma" w:cs="Tahoma"/>
        </w:rPr>
        <w:t xml:space="preserve">I contributi saranno erogati tramite bonifico sul conto bancario dell'interessato. </w:t>
      </w:r>
    </w:p>
    <w:p w14:paraId="33FE0DA9" w14:textId="77777777" w:rsidR="00EA4D73" w:rsidRPr="005227C6" w:rsidRDefault="00EA4D73" w:rsidP="00EA4D73">
      <w:pPr>
        <w:jc w:val="both"/>
        <w:rPr>
          <w:rFonts w:ascii="Tahoma" w:hAnsi="Tahoma" w:cs="Tahoma"/>
        </w:rPr>
      </w:pPr>
    </w:p>
    <w:p w14:paraId="345EE69C" w14:textId="77777777" w:rsidR="00EA4D73" w:rsidRPr="005227C6" w:rsidRDefault="00EA4D73" w:rsidP="00EA4D73">
      <w:pPr>
        <w:jc w:val="both"/>
        <w:rPr>
          <w:rFonts w:ascii="Tahoma" w:hAnsi="Tahoma" w:cs="Tahoma"/>
          <w:b/>
          <w:bCs/>
        </w:rPr>
      </w:pPr>
      <w:r>
        <w:rPr>
          <w:rFonts w:ascii="Tahoma" w:hAnsi="Tahoma" w:cs="Tahoma"/>
          <w:b/>
          <w:bCs/>
        </w:rPr>
        <w:t>È necessario redigere una relazione finale?</w:t>
      </w:r>
    </w:p>
    <w:p w14:paraId="797586DC" w14:textId="4A058161" w:rsidR="001838E6" w:rsidRPr="00C847ED" w:rsidRDefault="00C847ED" w:rsidP="00265F6C">
      <w:pPr>
        <w:jc w:val="both"/>
        <w:rPr>
          <w:rFonts w:ascii="Tahoma" w:hAnsi="Tahoma" w:cs="Tahoma"/>
        </w:rPr>
      </w:pPr>
      <w:r>
        <w:rPr>
          <w:rFonts w:ascii="Tahoma" w:hAnsi="Tahoma" w:cs="Tahoma"/>
        </w:rPr>
        <w:t xml:space="preserve">I beneficiari del contributo dovranno inviare all'Ufficio (IIC o Rappresentanza) a cui hanno presentato la domanda una </w:t>
      </w:r>
      <w:r>
        <w:rPr>
          <w:rFonts w:ascii="Tahoma" w:hAnsi="Tahoma" w:cs="Tahoma"/>
          <w:b/>
          <w:bCs/>
        </w:rPr>
        <w:t>relazione</w:t>
      </w:r>
      <w:r>
        <w:rPr>
          <w:rFonts w:ascii="Tahoma" w:hAnsi="Tahoma" w:cs="Tahoma"/>
        </w:rPr>
        <w:t xml:space="preserve"> sull’attività svolta durante la missione.</w:t>
      </w:r>
    </w:p>
    <w:p w14:paraId="68980DA5" w14:textId="2C50539A" w:rsidR="001838E6" w:rsidRPr="00C847ED" w:rsidRDefault="001838E6" w:rsidP="00265F6C">
      <w:pPr>
        <w:jc w:val="both"/>
        <w:rPr>
          <w:rFonts w:ascii="Tahoma" w:hAnsi="Tahoma" w:cs="Tahoma"/>
        </w:rPr>
      </w:pPr>
    </w:p>
    <w:p w14:paraId="1A000001" w14:textId="1A000001" w:rsidR="00AA0001" w:rsidRPr="00A4260B" w:rsidRDefault="00882A56" w:rsidP="00AA0001">
      <w:pPr>
        <w:jc w:val="both"/>
        <w:rPr>
          <w:rFonts w:ascii="Tahoma" w:hAnsi="Tahoma" w:cs="Tahoma"/>
        </w:rPr>
      </w:pPr>
      <w:r w:rsidRPr="00A4260B">
        <w:rPr>
          <w:rFonts w:ascii="Tahoma" w:hAnsi="Tahoma" w:cs="Tahoma"/>
        </w:rPr>
        <w:br w:type="page"/>
      </w:r>
    </w:p>
    <w:p w14:paraId="1A000002" w14:textId="1A000002" w:rsidR="00AA0001" w:rsidRDefault="00882A56" w:rsidP="00397A07">
      <w:pPr>
        <w:jc w:val="center"/>
        <w:rPr>
          <w:rFonts w:ascii="Tahoma" w:hAnsi="Tahoma" w:cs="Tahoma"/>
          <w:b/>
          <w:lang w:val="en-US"/>
        </w:rPr>
      </w:pPr>
      <w:r>
        <w:rPr>
          <w:rFonts w:ascii="Tahoma" w:hAnsi="Tahoma" w:cs="Tahoma"/>
          <w:b/>
          <w:lang w:val="en-US"/>
        </w:rPr>
        <w:lastRenderedPageBreak/>
        <w:t>CONTRIBUTIONS FOR VISITS BY RESEARCHERS, TEACHERS, EXPERTS, CULTURAL PERSONALITIES AND CULTURAL OPERATORS</w:t>
      </w:r>
    </w:p>
    <w:p w14:paraId="1A000003" w14:textId="1A000003" w:rsidR="00AA0001" w:rsidRDefault="0066524A" w:rsidP="00AA0001">
      <w:pPr>
        <w:rPr>
          <w:rFonts w:ascii="Tahoma" w:hAnsi="Tahoma" w:cs="Tahoma"/>
          <w:b/>
          <w:bCs/>
          <w:lang w:val="en-US"/>
        </w:rPr>
      </w:pPr>
    </w:p>
    <w:p w14:paraId="1A000004" w14:textId="1A000004" w:rsidR="00AA0001" w:rsidRDefault="00882A56" w:rsidP="00AA0001">
      <w:pPr>
        <w:jc w:val="center"/>
        <w:rPr>
          <w:rFonts w:ascii="Tahoma" w:hAnsi="Tahoma" w:cs="Tahoma"/>
          <w:b/>
          <w:bCs/>
          <w:u w:val="single"/>
          <w:lang w:val="en-US"/>
        </w:rPr>
      </w:pPr>
      <w:r>
        <w:rPr>
          <w:rFonts w:ascii="Tahoma" w:hAnsi="Tahoma" w:cs="Tahoma"/>
          <w:b/>
          <w:bCs/>
          <w:u w:val="single"/>
          <w:lang w:val="en-US"/>
        </w:rPr>
        <w:t>ITALIAN AND FOREIGN APPLICANTS</w:t>
      </w:r>
    </w:p>
    <w:p w14:paraId="1A000005" w14:textId="1A000005" w:rsidR="00AA0001" w:rsidRDefault="0066524A" w:rsidP="00AA0001">
      <w:pPr>
        <w:jc w:val="both"/>
        <w:rPr>
          <w:rFonts w:ascii="Tahoma" w:hAnsi="Tahoma" w:cs="Tahoma"/>
          <w:lang w:val="en-US"/>
        </w:rPr>
      </w:pPr>
    </w:p>
    <w:p w14:paraId="1A000006" w14:textId="1A000006" w:rsidR="00AA0001" w:rsidRDefault="0066524A" w:rsidP="00AA0001">
      <w:pPr>
        <w:jc w:val="both"/>
        <w:rPr>
          <w:rFonts w:ascii="Tahoma" w:hAnsi="Tahoma" w:cs="Tahoma"/>
          <w:lang w:val="en-US"/>
        </w:rPr>
      </w:pPr>
    </w:p>
    <w:p w14:paraId="1A000007" w14:textId="1A000007" w:rsidR="00AA0001" w:rsidRDefault="00882A56" w:rsidP="00AA0001">
      <w:pPr>
        <w:jc w:val="both"/>
        <w:rPr>
          <w:rFonts w:ascii="Tahoma" w:hAnsi="Tahoma" w:cs="Tahoma"/>
          <w:b/>
          <w:bCs/>
          <w:lang w:val="en-US"/>
        </w:rPr>
      </w:pPr>
      <w:r>
        <w:rPr>
          <w:rFonts w:ascii="Tahoma" w:hAnsi="Tahoma" w:cs="Tahoma"/>
          <w:b/>
          <w:bCs/>
          <w:lang w:val="en-US"/>
        </w:rPr>
        <w:t>Who can apply for the grant?</w:t>
      </w:r>
    </w:p>
    <w:p w14:paraId="1A000008" w14:textId="1A000008" w:rsidR="00AA0001" w:rsidRDefault="0066524A" w:rsidP="00AA0001">
      <w:pPr>
        <w:jc w:val="both"/>
        <w:rPr>
          <w:rFonts w:ascii="Tahoma" w:hAnsi="Tahoma" w:cs="Tahoma"/>
          <w:lang w:val="en-US"/>
        </w:rPr>
      </w:pPr>
    </w:p>
    <w:p w14:paraId="1A000009" w14:textId="1A000009" w:rsidR="00AA0001" w:rsidRDefault="00882A56" w:rsidP="00AA0001">
      <w:pPr>
        <w:jc w:val="both"/>
        <w:rPr>
          <w:rFonts w:ascii="Tahoma" w:hAnsi="Tahoma" w:cs="Tahoma"/>
          <w:lang w:val="en-US"/>
        </w:rPr>
      </w:pPr>
      <w:r>
        <w:rPr>
          <w:rFonts w:ascii="Tahoma" w:hAnsi="Tahoma" w:cs="Tahoma"/>
          <w:lang w:val="en-US"/>
        </w:rPr>
        <w:t>Researchers, teachers, experts, cultural personalities and cultural operators:</w:t>
      </w:r>
    </w:p>
    <w:p w14:paraId="1A00000A" w14:textId="6ADEEE79" w:rsidR="00AA0001" w:rsidRDefault="00882A56" w:rsidP="00AA0001">
      <w:pPr>
        <w:pStyle w:val="ListParagraph"/>
        <w:numPr>
          <w:ilvl w:val="0"/>
          <w:numId w:val="7"/>
        </w:numPr>
        <w:jc w:val="both"/>
        <w:rPr>
          <w:rFonts w:ascii="Tahoma" w:hAnsi="Tahoma" w:cs="Tahoma"/>
          <w:lang w:val="en-US"/>
        </w:rPr>
      </w:pPr>
      <w:r>
        <w:rPr>
          <w:rFonts w:ascii="Tahoma" w:eastAsia="Times New Roman" w:hAnsi="Tahoma" w:cs="Tahoma"/>
          <w:szCs w:val="20"/>
          <w:lang w:val="en-US"/>
        </w:rPr>
        <w:t xml:space="preserve">Italian and foreign individuals residing in Italy for at least two years </w:t>
      </w:r>
      <w:r w:rsidR="00A4260B">
        <w:rPr>
          <w:rFonts w:ascii="Tahoma" w:eastAsia="Times New Roman" w:hAnsi="Tahoma" w:cs="Tahoma"/>
          <w:szCs w:val="20"/>
          <w:lang w:val="en-US"/>
        </w:rPr>
        <w:t xml:space="preserve">invited to foreign universities </w:t>
      </w:r>
      <w:r>
        <w:rPr>
          <w:rFonts w:ascii="Tahoma" w:eastAsia="Times New Roman" w:hAnsi="Tahoma" w:cs="Tahoma"/>
          <w:szCs w:val="20"/>
          <w:lang w:val="en-US"/>
        </w:rPr>
        <w:t>or cultural institutions for study or research purposes;</w:t>
      </w:r>
    </w:p>
    <w:p w14:paraId="1A00000B" w14:textId="69A049DC" w:rsidR="00AA0001" w:rsidRDefault="00882A56" w:rsidP="00AA0001">
      <w:pPr>
        <w:pStyle w:val="ListParagraph"/>
        <w:numPr>
          <w:ilvl w:val="0"/>
          <w:numId w:val="7"/>
        </w:numPr>
        <w:jc w:val="both"/>
        <w:rPr>
          <w:rFonts w:ascii="Tahoma" w:hAnsi="Tahoma" w:cs="Tahoma"/>
          <w:lang w:val="en-US"/>
        </w:rPr>
      </w:pPr>
      <w:r>
        <w:rPr>
          <w:rFonts w:ascii="Tahoma" w:eastAsia="Times New Roman" w:hAnsi="Tahoma" w:cs="Tahoma"/>
          <w:szCs w:val="20"/>
          <w:lang w:val="en-US"/>
        </w:rPr>
        <w:t>Foreign and Italian individuals residing abroa</w:t>
      </w:r>
      <w:r w:rsidR="00A4260B">
        <w:rPr>
          <w:rFonts w:ascii="Tahoma" w:eastAsia="Times New Roman" w:hAnsi="Tahoma" w:cs="Tahoma"/>
          <w:szCs w:val="20"/>
          <w:lang w:val="en-US"/>
        </w:rPr>
        <w:t xml:space="preserve">d invited to Italian universities </w:t>
      </w:r>
      <w:r>
        <w:rPr>
          <w:rFonts w:ascii="Tahoma" w:eastAsia="Times New Roman" w:hAnsi="Tahoma" w:cs="Tahoma"/>
          <w:szCs w:val="20"/>
          <w:lang w:val="en-US"/>
        </w:rPr>
        <w:t>or cultural institutions for study or research purposes.</w:t>
      </w:r>
    </w:p>
    <w:p w14:paraId="1A00000C" w14:textId="1A00000C" w:rsidR="00AA0001" w:rsidRDefault="0066524A" w:rsidP="00AA0001">
      <w:pPr>
        <w:jc w:val="both"/>
        <w:rPr>
          <w:rFonts w:ascii="Tahoma" w:hAnsi="Tahoma" w:cs="Tahoma"/>
          <w:lang w:val="en-US"/>
        </w:rPr>
      </w:pPr>
    </w:p>
    <w:p w14:paraId="1A00000D" w14:textId="1A00000D" w:rsidR="00AA0001" w:rsidRDefault="0066524A" w:rsidP="00AA0001">
      <w:pPr>
        <w:jc w:val="both"/>
        <w:rPr>
          <w:rFonts w:ascii="Tahoma" w:hAnsi="Tahoma" w:cs="Tahoma"/>
          <w:lang w:val="en-US"/>
        </w:rPr>
      </w:pPr>
    </w:p>
    <w:p w14:paraId="1A00000E" w14:textId="1A00000E" w:rsidR="00AA0001" w:rsidRDefault="00882A56" w:rsidP="00AA0001">
      <w:pPr>
        <w:jc w:val="both"/>
        <w:rPr>
          <w:rFonts w:ascii="Tahoma" w:hAnsi="Tahoma" w:cs="Tahoma"/>
          <w:b/>
          <w:bCs/>
          <w:u w:val="single"/>
          <w:lang w:val="en-US"/>
        </w:rPr>
      </w:pPr>
      <w:r>
        <w:rPr>
          <w:rFonts w:ascii="Tahoma" w:hAnsi="Tahoma" w:cs="Tahoma"/>
          <w:b/>
          <w:bCs/>
          <w:lang w:val="en-US"/>
        </w:rPr>
        <w:t>How much is the contribution?</w:t>
      </w:r>
    </w:p>
    <w:p w14:paraId="1A000010" w14:textId="1C884B9E" w:rsidR="00AA0001" w:rsidRDefault="00A4260B" w:rsidP="00AA0001">
      <w:pPr>
        <w:jc w:val="both"/>
        <w:rPr>
          <w:rFonts w:ascii="Tahoma" w:hAnsi="Tahoma" w:cs="Tahoma"/>
          <w:lang w:val="en-US"/>
        </w:rPr>
      </w:pPr>
      <w:r w:rsidRPr="00A4260B">
        <w:rPr>
          <w:rFonts w:ascii="Tahoma" w:hAnsi="Tahoma" w:cs="Tahoma"/>
          <w:lang w:val="en-US"/>
        </w:rPr>
        <w:t>Applicants may submit a request to the MAECI for a financial contribution to partially cover tra</w:t>
      </w:r>
      <w:r>
        <w:rPr>
          <w:rFonts w:ascii="Tahoma" w:hAnsi="Tahoma" w:cs="Tahoma"/>
          <w:lang w:val="en-US"/>
        </w:rPr>
        <w:t xml:space="preserve">vel and accommodation expenses. </w:t>
      </w:r>
      <w:r w:rsidR="00882A56">
        <w:rPr>
          <w:rFonts w:ascii="Tahoma" w:hAnsi="Tahoma" w:cs="Tahoma"/>
          <w:lang w:val="en-US"/>
        </w:rPr>
        <w:t xml:space="preserve">The contribution consists of a daily all-inclusive flat rate for a maximum of 10 days, of which 250 euros per day for stays of up to 5 days plus 50 euros per day from the sixth to the tenth day of stay abroad or in Italy, for a maximum value of 1,500 euros per mission. In order to encourage cooperation with some strategic and geographically distant countries whose transport costs are more expensive, such as </w:t>
      </w:r>
      <w:r w:rsidR="00882A56">
        <w:rPr>
          <w:rFonts w:ascii="Tahoma" w:hAnsi="Tahoma" w:cs="Tahoma"/>
          <w:b/>
          <w:bCs/>
          <w:lang w:val="en-US"/>
        </w:rPr>
        <w:t>countries in Asia</w:t>
      </w:r>
      <w:r w:rsidR="00882A56">
        <w:rPr>
          <w:rFonts w:ascii="Tahoma" w:hAnsi="Tahoma" w:cs="Tahoma"/>
          <w:lang w:val="en-US"/>
        </w:rPr>
        <w:t xml:space="preserve">, Africa (excluding the MENA area) and the Americas, </w:t>
      </w:r>
      <w:r w:rsidR="00882A56">
        <w:rPr>
          <w:rFonts w:ascii="Tahoma" w:hAnsi="Tahoma" w:cs="Tahoma"/>
          <w:b/>
          <w:bCs/>
          <w:lang w:val="en-US"/>
        </w:rPr>
        <w:t>contributions of 350 euros per day are foreseen for stays of up to 5 days plus 250 euros per day from the sixth to the tenth day for a maximum amount of 3,000 euros per beneficiary for missions in the aforementioned countries</w:t>
      </w:r>
      <w:r w:rsidR="00882A56">
        <w:rPr>
          <w:rFonts w:ascii="Tahoma" w:hAnsi="Tahoma" w:cs="Tahoma"/>
          <w:lang w:val="en-US"/>
        </w:rPr>
        <w:t xml:space="preserve">. </w:t>
      </w:r>
      <w:r w:rsidR="00882A56">
        <w:rPr>
          <w:rFonts w:ascii="Tahoma" w:hAnsi="Tahoma" w:cs="Tahoma"/>
          <w:u w:val="single"/>
          <w:lang w:val="en-US"/>
        </w:rPr>
        <w:t>The Administration reserves the right to modify the list of the aforementioned areas.</w:t>
      </w:r>
    </w:p>
    <w:p w14:paraId="1A000011" w14:textId="1A000011" w:rsidR="00AA0001" w:rsidRDefault="00882A56" w:rsidP="00AA0001">
      <w:pPr>
        <w:spacing w:before="240" w:after="240"/>
        <w:jc w:val="both"/>
        <w:rPr>
          <w:rFonts w:ascii="Tahoma" w:hAnsi="Tahoma" w:cs="Tahoma"/>
          <w:lang w:val="en-US"/>
        </w:rPr>
      </w:pPr>
      <w:r>
        <w:rPr>
          <w:rFonts w:ascii="Tahoma" w:hAnsi="Tahoma" w:cs="Tahoma"/>
          <w:lang w:val="en-US"/>
        </w:rPr>
        <w:t>Within the flat-rate ceiling set by the call, missions abroad carried out by Italian candidates may include activities to be carried out in more than one country. Please note that the invitation abroad cannot be made conditional upon the granting of the MAECI contribution. Please also note that reimbursements are not allowed for travel that does not take place in economy class.</w:t>
      </w:r>
    </w:p>
    <w:p w14:paraId="1A000012" w14:textId="1A000012" w:rsidR="00AA0001" w:rsidRDefault="00882A56" w:rsidP="00AA0001">
      <w:pPr>
        <w:jc w:val="both"/>
        <w:rPr>
          <w:rFonts w:ascii="Tahoma" w:hAnsi="Tahoma" w:cs="Tahoma"/>
          <w:lang w:val="en-US"/>
        </w:rPr>
      </w:pPr>
      <w:r>
        <w:rPr>
          <w:rFonts w:ascii="Tahoma" w:hAnsi="Tahoma" w:cs="Tahoma"/>
          <w:lang w:val="en-US"/>
        </w:rPr>
        <w:t>For the purposes of counting, only days of actual cultural and/or research activities should be included.</w:t>
      </w:r>
    </w:p>
    <w:p w14:paraId="1A000013" w14:textId="1A000013" w:rsidR="00AA0001" w:rsidRDefault="0066524A" w:rsidP="00AA0001">
      <w:pPr>
        <w:jc w:val="both"/>
        <w:rPr>
          <w:rFonts w:ascii="Tahoma" w:hAnsi="Tahoma" w:cs="Tahoma"/>
          <w:lang w:val="en-US"/>
        </w:rPr>
      </w:pPr>
    </w:p>
    <w:p w14:paraId="1A000014" w14:textId="1A000014" w:rsidR="00AA0001" w:rsidRDefault="00882A56" w:rsidP="00AA0001">
      <w:pPr>
        <w:jc w:val="both"/>
        <w:rPr>
          <w:rFonts w:ascii="Tahoma" w:hAnsi="Tahoma" w:cs="Tahoma"/>
          <w:lang w:val="en-US"/>
        </w:rPr>
      </w:pPr>
      <w:r>
        <w:rPr>
          <w:rFonts w:ascii="Tahoma" w:hAnsi="Tahoma" w:cs="Tahoma"/>
          <w:lang w:val="en-US"/>
        </w:rPr>
        <w:t>Please note that the allocation of contributions will, in any case, be made only until the available funds on the allocated budget chapter are exhausted.</w:t>
      </w:r>
    </w:p>
    <w:p w14:paraId="1A000015" w14:textId="1A000015" w:rsidR="00AA0001" w:rsidRDefault="0066524A" w:rsidP="00AA0001">
      <w:pPr>
        <w:jc w:val="both"/>
        <w:rPr>
          <w:rFonts w:ascii="Tahoma" w:hAnsi="Tahoma" w:cs="Tahoma"/>
          <w:lang w:val="en-US"/>
        </w:rPr>
      </w:pPr>
    </w:p>
    <w:p w14:paraId="1A000016" w14:textId="1A000016" w:rsidR="00AA0001" w:rsidRDefault="00882A56" w:rsidP="00AA0001">
      <w:pPr>
        <w:jc w:val="both"/>
        <w:rPr>
          <w:rFonts w:ascii="Tahoma" w:hAnsi="Tahoma" w:cs="Tahoma"/>
          <w:b/>
          <w:bCs/>
          <w:lang w:val="en-US"/>
        </w:rPr>
      </w:pPr>
      <w:r>
        <w:rPr>
          <w:rFonts w:ascii="Tahoma" w:hAnsi="Tahoma" w:cs="Tahoma"/>
          <w:b/>
          <w:bCs/>
          <w:lang w:val="en-US"/>
        </w:rPr>
        <w:t>Who should I send the application to?</w:t>
      </w:r>
    </w:p>
    <w:p w14:paraId="1A000017" w14:textId="1A000017" w:rsidR="00AA0001" w:rsidRDefault="0066524A" w:rsidP="00AA0001">
      <w:pPr>
        <w:jc w:val="both"/>
        <w:rPr>
          <w:rFonts w:ascii="Tahoma" w:hAnsi="Tahoma" w:cs="Tahoma"/>
          <w:lang w:val="en-US"/>
        </w:rPr>
      </w:pPr>
    </w:p>
    <w:p w14:paraId="1A000019" w14:textId="337BA914" w:rsidR="00AA0001" w:rsidRDefault="00F270C5" w:rsidP="00AA0001">
      <w:pPr>
        <w:jc w:val="both"/>
        <w:rPr>
          <w:rFonts w:ascii="Tahoma" w:hAnsi="Tahoma" w:cs="Tahoma"/>
          <w:lang w:val="en-US"/>
        </w:rPr>
      </w:pPr>
      <w:r w:rsidRPr="00F270C5">
        <w:rPr>
          <w:rFonts w:ascii="Tahoma" w:hAnsi="Tahoma" w:cs="Tahoma"/>
          <w:lang w:val="en-US"/>
        </w:rPr>
        <w:t>Interested parties, both Italian and foreign, can submit their application—depending on their local jurisdiction—to the Italian Embassy in Hanoi (</w:t>
      </w:r>
      <w:hyperlink r:id="rId11" w:history="1">
        <w:r w:rsidRPr="0022003B">
          <w:rPr>
            <w:rStyle w:val="Hyperlink"/>
            <w:rFonts w:ascii="Tahoma" w:hAnsi="Tahoma" w:cs="Tahoma"/>
            <w:bdr w:val="none" w:sz="0" w:space="0" w:color="auto"/>
            <w:lang w:val="en-US"/>
          </w:rPr>
          <w:t>culturale.hanoi@esteri.it</w:t>
        </w:r>
      </w:hyperlink>
      <w:r w:rsidRPr="00F270C5">
        <w:rPr>
          <w:rFonts w:ascii="Tahoma" w:hAnsi="Tahoma" w:cs="Tahoma"/>
          <w:lang w:val="en-US"/>
        </w:rPr>
        <w:t>) or the Italian Consulate General in Ho Chi Minh City (</w:t>
      </w:r>
      <w:hyperlink r:id="rId12" w:history="1">
        <w:r w:rsidRPr="0022003B">
          <w:rPr>
            <w:rStyle w:val="Hyperlink"/>
            <w:rFonts w:ascii="Tahoma" w:hAnsi="Tahoma" w:cs="Tahoma"/>
            <w:bdr w:val="none" w:sz="0" w:space="0" w:color="auto"/>
            <w:lang w:val="en-US"/>
          </w:rPr>
          <w:t>hochiminh.culturale@esteri.it</w:t>
        </w:r>
      </w:hyperlink>
      <w:r w:rsidRPr="00F270C5">
        <w:rPr>
          <w:rFonts w:ascii="Tahoma" w:hAnsi="Tahoma" w:cs="Tahoma"/>
          <w:lang w:val="en-US"/>
        </w:rPr>
        <w:t>), copying Office VI of the Directorate General for Growth and Export Promotion (</w:t>
      </w:r>
      <w:hyperlink r:id="rId13" w:history="1">
        <w:r w:rsidRPr="0022003B">
          <w:rPr>
            <w:rStyle w:val="Hyperlink"/>
            <w:rFonts w:ascii="Tahoma" w:hAnsi="Tahoma" w:cs="Tahoma"/>
            <w:bdr w:val="none" w:sz="0" w:space="0" w:color="auto"/>
            <w:lang w:val="en-US"/>
          </w:rPr>
          <w:t>dgce06.missioni@esteri.it</w:t>
        </w:r>
      </w:hyperlink>
      <w:r w:rsidRPr="00F270C5">
        <w:rPr>
          <w:rFonts w:ascii="Tahoma" w:hAnsi="Tahoma" w:cs="Tahoma"/>
          <w:lang w:val="en-US"/>
        </w:rPr>
        <w:t>). Please note that only applications for funding from those who have received an official invitation from a university or cultural institution will be accepted, with preference given to invitations under bilateral Cultural Cooperation Agreements and Executive Programs.</w:t>
      </w:r>
    </w:p>
    <w:p w14:paraId="1A00001A" w14:textId="1A00001A" w:rsidR="00AA0001" w:rsidRDefault="00882A56" w:rsidP="00AA0001">
      <w:pPr>
        <w:jc w:val="both"/>
        <w:rPr>
          <w:rFonts w:ascii="Tahoma" w:hAnsi="Tahoma" w:cs="Tahoma"/>
          <w:lang w:val="en-US"/>
        </w:rPr>
      </w:pPr>
      <w:r>
        <w:rPr>
          <w:rFonts w:ascii="Tahoma" w:hAnsi="Tahoma" w:cs="Tahoma"/>
          <w:lang w:val="en-US"/>
        </w:rPr>
        <w:lastRenderedPageBreak/>
        <w:t>For Italian applicants or those residing in Italy, the invitation must come from a foreign university or cultural institution. Conversely, for foreign applicants or Italian nationals residing abroad, the invitation must be issued by an Italian institution.</w:t>
      </w:r>
    </w:p>
    <w:p w14:paraId="1A00001B" w14:textId="1A00001B" w:rsidR="00AA0001" w:rsidRDefault="0066524A" w:rsidP="00AA0001">
      <w:pPr>
        <w:jc w:val="both"/>
        <w:rPr>
          <w:rFonts w:ascii="Tahoma" w:hAnsi="Tahoma" w:cs="Tahoma"/>
          <w:lang w:val="en-US"/>
        </w:rPr>
      </w:pPr>
    </w:p>
    <w:p w14:paraId="1A00001C" w14:textId="1A00001C" w:rsidR="00AA0001" w:rsidRDefault="00882A56" w:rsidP="00AA0001">
      <w:pPr>
        <w:jc w:val="both"/>
        <w:rPr>
          <w:rFonts w:ascii="Tahoma" w:hAnsi="Tahoma" w:cs="Tahoma"/>
          <w:b/>
          <w:bCs/>
          <w:lang w:val="en-US"/>
        </w:rPr>
      </w:pPr>
      <w:r>
        <w:rPr>
          <w:rFonts w:ascii="Tahoma" w:hAnsi="Tahoma" w:cs="Tahoma"/>
          <w:b/>
          <w:bCs/>
          <w:lang w:val="en-US"/>
        </w:rPr>
        <w:t>What documents should the application include?</w:t>
      </w:r>
    </w:p>
    <w:p w14:paraId="1A00001D" w14:textId="1A00001D" w:rsidR="00AA0001" w:rsidRDefault="0066524A" w:rsidP="00AA0001">
      <w:pPr>
        <w:jc w:val="both"/>
        <w:rPr>
          <w:rFonts w:ascii="Tahoma" w:hAnsi="Tahoma" w:cs="Tahoma"/>
          <w:lang w:val="en-US"/>
        </w:rPr>
      </w:pPr>
    </w:p>
    <w:p w14:paraId="1A00001E" w14:textId="1A00001E" w:rsidR="00AA0001" w:rsidRDefault="00882A56" w:rsidP="00AA0001">
      <w:pPr>
        <w:jc w:val="both"/>
        <w:rPr>
          <w:rFonts w:ascii="Tahoma" w:hAnsi="Tahoma" w:cs="Tahoma"/>
          <w:lang w:val="en-US"/>
        </w:rPr>
      </w:pPr>
      <w:r>
        <w:rPr>
          <w:rFonts w:ascii="Tahoma" w:hAnsi="Tahoma" w:cs="Tahoma"/>
          <w:lang w:val="en-US"/>
        </w:rPr>
        <w:t>The application must include the following documents:</w:t>
      </w:r>
    </w:p>
    <w:p w14:paraId="1A00001F" w14:textId="1A00001F" w:rsidR="00AA0001" w:rsidRDefault="0066524A" w:rsidP="00AA0001">
      <w:pPr>
        <w:jc w:val="both"/>
        <w:rPr>
          <w:rFonts w:ascii="Tahoma" w:hAnsi="Tahoma" w:cs="Tahoma"/>
          <w:lang w:val="en-US"/>
        </w:rPr>
      </w:pPr>
    </w:p>
    <w:tbl>
      <w:tblPr>
        <w:tblStyle w:val="TableGrid"/>
        <w:tblW w:w="0" w:type="auto"/>
        <w:tblInd w:w="-5" w:type="dxa"/>
        <w:tblLook w:val="04A0" w:firstRow="1" w:lastRow="0" w:firstColumn="1" w:lastColumn="0" w:noHBand="0" w:noVBand="1"/>
      </w:tblPr>
      <w:tblGrid>
        <w:gridCol w:w="993"/>
        <w:gridCol w:w="8634"/>
      </w:tblGrid>
      <w:tr w:rsidR="00AA0001" w:rsidRPr="00F71C42" w14:paraId="1A000020" w14:textId="1A000020" w:rsidTr="001D4C9A">
        <w:tc>
          <w:tcPr>
            <w:tcW w:w="993" w:type="dxa"/>
          </w:tcPr>
          <w:p w14:paraId="1A000021" w14:textId="1A000021" w:rsidR="00AA0001" w:rsidRDefault="00882A56">
            <w:pPr>
              <w:jc w:val="both"/>
              <w:rPr>
                <w:rFonts w:ascii="Tahoma" w:hAnsi="Tahoma" w:cs="Tahoma"/>
                <w:b/>
                <w:bCs/>
                <w:lang w:val="en-US"/>
              </w:rPr>
            </w:pPr>
            <w:r>
              <w:rPr>
                <w:rFonts w:ascii="Tahoma" w:hAnsi="Tahoma" w:cs="Tahoma"/>
                <w:b/>
                <w:bCs/>
                <w:lang w:val="en-US"/>
              </w:rPr>
              <w:t>Att. 1</w:t>
            </w:r>
          </w:p>
        </w:tc>
        <w:tc>
          <w:tcPr>
            <w:tcW w:w="8634" w:type="dxa"/>
          </w:tcPr>
          <w:p w14:paraId="1A000022" w14:textId="1A000022" w:rsidR="00AA0001" w:rsidRDefault="00882A56">
            <w:pPr>
              <w:jc w:val="both"/>
              <w:rPr>
                <w:rFonts w:ascii="Tahoma" w:hAnsi="Tahoma" w:cs="Tahoma"/>
                <w:lang w:val="en-US"/>
              </w:rPr>
            </w:pPr>
            <w:r>
              <w:rPr>
                <w:rFonts w:ascii="Tahoma" w:hAnsi="Tahoma" w:cs="Tahoma"/>
                <w:lang w:val="en-US"/>
              </w:rPr>
              <w:t>Self-certification declaration (see below)</w:t>
            </w:r>
          </w:p>
        </w:tc>
      </w:tr>
      <w:tr w:rsidR="00AA0001" w:rsidRPr="00F71C42" w14:paraId="1A000023" w14:textId="1A000023" w:rsidTr="001D4C9A">
        <w:tc>
          <w:tcPr>
            <w:tcW w:w="993" w:type="dxa"/>
          </w:tcPr>
          <w:p w14:paraId="1A000024" w14:textId="1A000024" w:rsidR="00AA0001" w:rsidRDefault="00882A56">
            <w:pPr>
              <w:jc w:val="both"/>
              <w:rPr>
                <w:rFonts w:ascii="Tahoma" w:hAnsi="Tahoma" w:cs="Tahoma"/>
                <w:b/>
                <w:bCs/>
                <w:lang w:val="en-US"/>
              </w:rPr>
            </w:pPr>
            <w:r>
              <w:rPr>
                <w:rFonts w:ascii="Tahoma" w:hAnsi="Tahoma" w:cs="Tahoma"/>
                <w:b/>
                <w:bCs/>
                <w:lang w:val="en-US"/>
              </w:rPr>
              <w:t>Att. 2</w:t>
            </w:r>
          </w:p>
        </w:tc>
        <w:tc>
          <w:tcPr>
            <w:tcW w:w="8634" w:type="dxa"/>
          </w:tcPr>
          <w:p w14:paraId="1A000025" w14:textId="1A000025" w:rsidR="00AA0001" w:rsidRDefault="00882A56">
            <w:pPr>
              <w:jc w:val="both"/>
              <w:rPr>
                <w:rFonts w:ascii="Tahoma" w:hAnsi="Tahoma" w:cs="Tahoma"/>
                <w:lang w:val="en-US"/>
              </w:rPr>
            </w:pPr>
            <w:r>
              <w:rPr>
                <w:rFonts w:ascii="Tahoma" w:hAnsi="Tahoma" w:cs="Tahoma"/>
                <w:lang w:val="en-US"/>
              </w:rPr>
              <w:t>Letter from the Italian/foreign university or cultural institution with which you were invited to stay in Italy/abroad</w:t>
            </w:r>
          </w:p>
        </w:tc>
      </w:tr>
      <w:tr w:rsidR="00AA0001" w:rsidRPr="00F71C42" w14:paraId="1A000026" w14:textId="1A000026" w:rsidTr="001D4C9A">
        <w:tc>
          <w:tcPr>
            <w:tcW w:w="993" w:type="dxa"/>
          </w:tcPr>
          <w:p w14:paraId="1A000027" w14:textId="1A000027" w:rsidR="00AA0001" w:rsidRDefault="00882A56">
            <w:pPr>
              <w:jc w:val="both"/>
              <w:rPr>
                <w:rFonts w:ascii="Tahoma" w:hAnsi="Tahoma" w:cs="Tahoma"/>
                <w:b/>
                <w:bCs/>
                <w:lang w:val="en-US"/>
              </w:rPr>
            </w:pPr>
            <w:r>
              <w:rPr>
                <w:rFonts w:ascii="Tahoma" w:hAnsi="Tahoma" w:cs="Tahoma"/>
                <w:b/>
                <w:bCs/>
                <w:lang w:val="en-US"/>
              </w:rPr>
              <w:t>Att. 3</w:t>
            </w:r>
          </w:p>
        </w:tc>
        <w:tc>
          <w:tcPr>
            <w:tcW w:w="8634" w:type="dxa"/>
          </w:tcPr>
          <w:p w14:paraId="1A000028" w14:textId="1A000028" w:rsidR="00AA0001" w:rsidRDefault="00882A56">
            <w:pPr>
              <w:jc w:val="both"/>
              <w:rPr>
                <w:rFonts w:ascii="Tahoma" w:hAnsi="Tahoma" w:cs="Tahoma"/>
                <w:lang w:val="en-US"/>
              </w:rPr>
            </w:pPr>
            <w:r>
              <w:rPr>
                <w:rFonts w:ascii="Tahoma" w:hAnsi="Tahoma" w:cs="Tahoma"/>
                <w:lang w:val="en-US"/>
              </w:rPr>
              <w:t>Letter of acceptance of the invitation by the candidate</w:t>
            </w:r>
          </w:p>
        </w:tc>
      </w:tr>
      <w:tr w:rsidR="00AA0001" w:rsidRPr="00F71C42" w14:paraId="1A000029" w14:textId="1A000029" w:rsidTr="001D4C9A">
        <w:tc>
          <w:tcPr>
            <w:tcW w:w="993" w:type="dxa"/>
          </w:tcPr>
          <w:p w14:paraId="1A00002A" w14:textId="1A00002A" w:rsidR="00AA0001" w:rsidRDefault="00882A56">
            <w:pPr>
              <w:jc w:val="both"/>
              <w:rPr>
                <w:rFonts w:ascii="Tahoma" w:hAnsi="Tahoma" w:cs="Tahoma"/>
                <w:b/>
                <w:bCs/>
                <w:lang w:val="en-US"/>
              </w:rPr>
            </w:pPr>
            <w:r>
              <w:rPr>
                <w:rFonts w:ascii="Tahoma" w:hAnsi="Tahoma" w:cs="Tahoma"/>
                <w:b/>
                <w:bCs/>
                <w:lang w:val="en-US"/>
              </w:rPr>
              <w:t>Att. 4</w:t>
            </w:r>
          </w:p>
        </w:tc>
        <w:tc>
          <w:tcPr>
            <w:tcW w:w="8634" w:type="dxa"/>
          </w:tcPr>
          <w:p w14:paraId="1A00002B" w14:textId="1A00002B" w:rsidR="00AA0001" w:rsidRDefault="00882A56">
            <w:pPr>
              <w:jc w:val="both"/>
              <w:rPr>
                <w:rFonts w:ascii="Tahoma" w:hAnsi="Tahoma" w:cs="Tahoma"/>
                <w:lang w:val="en-US"/>
              </w:rPr>
            </w:pPr>
            <w:r>
              <w:rPr>
                <w:rFonts w:ascii="Tahoma" w:hAnsi="Tahoma" w:cs="Tahoma"/>
                <w:lang w:val="en-US"/>
              </w:rPr>
              <w:t>Curriculum vitae of the applicant</w:t>
            </w:r>
          </w:p>
        </w:tc>
      </w:tr>
      <w:tr w:rsidR="00AA0001" w:rsidRPr="00F71C42" w14:paraId="1A00002C" w14:textId="1A00002C" w:rsidTr="001D4C9A">
        <w:tc>
          <w:tcPr>
            <w:tcW w:w="993" w:type="dxa"/>
          </w:tcPr>
          <w:p w14:paraId="1A00002D" w14:textId="1A00002D" w:rsidR="00AA0001" w:rsidRDefault="00882A56">
            <w:pPr>
              <w:jc w:val="both"/>
              <w:rPr>
                <w:rFonts w:ascii="Tahoma" w:hAnsi="Tahoma" w:cs="Tahoma"/>
                <w:b/>
                <w:bCs/>
                <w:lang w:val="en-US"/>
              </w:rPr>
            </w:pPr>
            <w:r>
              <w:rPr>
                <w:rFonts w:ascii="Tahoma" w:hAnsi="Tahoma" w:cs="Tahoma"/>
                <w:b/>
                <w:bCs/>
                <w:lang w:val="en-US"/>
              </w:rPr>
              <w:t>Att. 5</w:t>
            </w:r>
          </w:p>
        </w:tc>
        <w:tc>
          <w:tcPr>
            <w:tcW w:w="8634" w:type="dxa"/>
          </w:tcPr>
          <w:p w14:paraId="1A00002E" w14:textId="1A00002E" w:rsidR="00AA0001" w:rsidRDefault="00882A56">
            <w:pPr>
              <w:jc w:val="both"/>
              <w:rPr>
                <w:rFonts w:ascii="Tahoma" w:hAnsi="Tahoma" w:cs="Tahoma"/>
                <w:lang w:val="en-US"/>
              </w:rPr>
            </w:pPr>
            <w:r>
              <w:rPr>
                <w:rFonts w:ascii="Tahoma" w:hAnsi="Tahoma" w:cs="Tahoma"/>
                <w:lang w:val="en-US"/>
              </w:rPr>
              <w:t>Copy of a valid identity document</w:t>
            </w:r>
          </w:p>
        </w:tc>
      </w:tr>
      <w:tr w:rsidR="00AA0001" w:rsidRPr="00F71C42" w14:paraId="1A00002F" w14:textId="1A00002F" w:rsidTr="001D4C9A">
        <w:tc>
          <w:tcPr>
            <w:tcW w:w="993" w:type="dxa"/>
          </w:tcPr>
          <w:p w14:paraId="1A000030" w14:textId="1A000030" w:rsidR="00AA0001" w:rsidRDefault="00882A56">
            <w:pPr>
              <w:jc w:val="both"/>
              <w:rPr>
                <w:rFonts w:ascii="Tahoma" w:hAnsi="Tahoma" w:cs="Tahoma"/>
                <w:b/>
                <w:bCs/>
                <w:lang w:val="en-US"/>
              </w:rPr>
            </w:pPr>
            <w:r>
              <w:rPr>
                <w:rFonts w:ascii="Tahoma" w:hAnsi="Tahoma" w:cs="Tahoma"/>
                <w:b/>
                <w:bCs/>
                <w:lang w:val="en-US"/>
              </w:rPr>
              <w:t>Att. 6</w:t>
            </w:r>
          </w:p>
        </w:tc>
        <w:tc>
          <w:tcPr>
            <w:tcW w:w="8634" w:type="dxa"/>
          </w:tcPr>
          <w:p w14:paraId="1A000031" w14:textId="1A000031" w:rsidR="00AA0001" w:rsidRDefault="00882A56">
            <w:pPr>
              <w:jc w:val="both"/>
              <w:rPr>
                <w:rFonts w:ascii="Tahoma" w:hAnsi="Tahoma" w:cs="Tahoma"/>
                <w:lang w:val="en-US"/>
              </w:rPr>
            </w:pPr>
            <w:r>
              <w:rPr>
                <w:rFonts w:ascii="Tahoma" w:hAnsi="Tahoma" w:cs="Tahoma"/>
                <w:lang w:val="en-US"/>
              </w:rPr>
              <w:t>Information on the processing of personal data signed for acceptance (see below)</w:t>
            </w:r>
          </w:p>
        </w:tc>
      </w:tr>
      <w:tr w:rsidR="00AA0001" w:rsidRPr="00F71C42" w14:paraId="1A000032" w14:textId="1A000032" w:rsidTr="001D4C9A">
        <w:tc>
          <w:tcPr>
            <w:tcW w:w="993" w:type="dxa"/>
          </w:tcPr>
          <w:p w14:paraId="1A000033" w14:textId="1A000033" w:rsidR="00AA0001" w:rsidRDefault="00882A56">
            <w:pPr>
              <w:jc w:val="both"/>
              <w:rPr>
                <w:rFonts w:ascii="Tahoma" w:hAnsi="Tahoma" w:cs="Tahoma"/>
                <w:b/>
                <w:bCs/>
                <w:lang w:val="en-US"/>
              </w:rPr>
            </w:pPr>
            <w:r>
              <w:rPr>
                <w:rFonts w:ascii="Tahoma" w:hAnsi="Tahoma" w:cs="Tahoma"/>
                <w:b/>
                <w:bCs/>
                <w:lang w:val="en-US"/>
              </w:rPr>
              <w:t>Att. 7</w:t>
            </w:r>
          </w:p>
        </w:tc>
        <w:tc>
          <w:tcPr>
            <w:tcW w:w="8634" w:type="dxa"/>
          </w:tcPr>
          <w:p w14:paraId="1A000034" w14:textId="1A000034" w:rsidR="00AA0001" w:rsidRDefault="00882A56">
            <w:pPr>
              <w:jc w:val="both"/>
              <w:rPr>
                <w:rFonts w:ascii="Tahoma" w:hAnsi="Tahoma" w:cs="Tahoma"/>
                <w:lang w:val="en-US"/>
              </w:rPr>
            </w:pPr>
            <w:r>
              <w:rPr>
                <w:rFonts w:ascii="Tahoma" w:hAnsi="Tahoma" w:cs="Tahoma"/>
                <w:lang w:val="en-US"/>
              </w:rPr>
              <w:t xml:space="preserve">Form containing the beneficiary’s personal data and bank details, to be drawn up and sent </w:t>
            </w:r>
            <w:r>
              <w:rPr>
                <w:rFonts w:ascii="Tahoma" w:hAnsi="Tahoma" w:cs="Tahoma"/>
                <w:u w:val="single"/>
                <w:lang w:val="en-US"/>
              </w:rPr>
              <w:t>exclusively in Word format</w:t>
            </w:r>
            <w:r>
              <w:rPr>
                <w:rFonts w:ascii="Tahoma" w:hAnsi="Tahoma" w:cs="Tahoma"/>
                <w:lang w:val="en-US"/>
              </w:rPr>
              <w:t>. Documents saved in other formats will not be accepted (see below)</w:t>
            </w:r>
          </w:p>
        </w:tc>
      </w:tr>
      <w:tr w:rsidR="00AA0001" w:rsidRPr="00F71C42" w14:paraId="1A000035" w14:textId="1A000035" w:rsidTr="001D4C9A">
        <w:tc>
          <w:tcPr>
            <w:tcW w:w="993" w:type="dxa"/>
          </w:tcPr>
          <w:p w14:paraId="1A000036" w14:textId="1A000036" w:rsidR="00AA0001" w:rsidRDefault="00882A56">
            <w:pPr>
              <w:jc w:val="both"/>
              <w:rPr>
                <w:rFonts w:ascii="Tahoma" w:hAnsi="Tahoma" w:cs="Tahoma"/>
                <w:b/>
                <w:bCs/>
                <w:lang w:val="en-US"/>
              </w:rPr>
            </w:pPr>
            <w:r>
              <w:rPr>
                <w:rFonts w:ascii="Tahoma" w:hAnsi="Tahoma" w:cs="Tahoma"/>
                <w:b/>
                <w:bCs/>
                <w:lang w:val="en-US"/>
              </w:rPr>
              <w:t>Att. 8</w:t>
            </w:r>
          </w:p>
        </w:tc>
        <w:tc>
          <w:tcPr>
            <w:tcW w:w="8634" w:type="dxa"/>
          </w:tcPr>
          <w:p w14:paraId="1A000037" w14:textId="1A000037" w:rsidR="00AA0001" w:rsidRDefault="00882A56">
            <w:pPr>
              <w:jc w:val="both"/>
              <w:rPr>
                <w:rFonts w:ascii="Tahoma" w:hAnsi="Tahoma" w:cs="Tahoma"/>
                <w:lang w:val="en-US"/>
              </w:rPr>
            </w:pPr>
            <w:r>
              <w:rPr>
                <w:rFonts w:ascii="Tahoma" w:hAnsi="Tahoma" w:cs="Tahoma"/>
                <w:lang w:val="en-US"/>
              </w:rPr>
              <w:t>Certificate of stay issued by the host institution</w:t>
            </w:r>
          </w:p>
        </w:tc>
      </w:tr>
      <w:tr w:rsidR="00AA0001" w:rsidRPr="00F71C42" w14:paraId="1A000038" w14:textId="1A000038" w:rsidTr="001D4C9A">
        <w:tc>
          <w:tcPr>
            <w:tcW w:w="993" w:type="dxa"/>
          </w:tcPr>
          <w:p w14:paraId="1A000039" w14:textId="1A000039" w:rsidR="00AA0001" w:rsidRDefault="00882A56">
            <w:pPr>
              <w:jc w:val="both"/>
              <w:rPr>
                <w:rFonts w:ascii="Tahoma" w:hAnsi="Tahoma" w:cs="Tahoma"/>
                <w:b/>
                <w:bCs/>
                <w:lang w:val="en-US"/>
              </w:rPr>
            </w:pPr>
            <w:r>
              <w:rPr>
                <w:rFonts w:ascii="Tahoma" w:hAnsi="Tahoma" w:cs="Tahoma"/>
                <w:b/>
                <w:bCs/>
                <w:lang w:val="en-US"/>
              </w:rPr>
              <w:t>Att. 9</w:t>
            </w:r>
          </w:p>
        </w:tc>
        <w:tc>
          <w:tcPr>
            <w:tcW w:w="8634" w:type="dxa"/>
          </w:tcPr>
          <w:p w14:paraId="1A00003A" w14:textId="1A00003A" w:rsidR="00AA0001" w:rsidRDefault="00882A56">
            <w:pPr>
              <w:jc w:val="both"/>
              <w:rPr>
                <w:rFonts w:ascii="Tahoma" w:hAnsi="Tahoma" w:cs="Tahoma"/>
                <w:lang w:val="en-US"/>
              </w:rPr>
            </w:pPr>
            <w:r>
              <w:rPr>
                <w:rFonts w:ascii="Tahoma" w:hAnsi="Tahoma" w:cs="Tahoma"/>
                <w:lang w:val="en-US"/>
              </w:rPr>
              <w:t>Final report on the activities carried out</w:t>
            </w:r>
          </w:p>
        </w:tc>
      </w:tr>
      <w:tr w:rsidR="00AA0001" w:rsidRPr="00F71C42" w14:paraId="1A00003B" w14:textId="1A00003B" w:rsidTr="001D4C9A">
        <w:tc>
          <w:tcPr>
            <w:tcW w:w="993" w:type="dxa"/>
          </w:tcPr>
          <w:p w14:paraId="1A00003C" w14:textId="1A00003C" w:rsidR="00AA0001" w:rsidRDefault="00882A56">
            <w:pPr>
              <w:jc w:val="both"/>
              <w:rPr>
                <w:rFonts w:ascii="Tahoma" w:hAnsi="Tahoma" w:cs="Tahoma"/>
                <w:b/>
                <w:bCs/>
                <w:lang w:val="en-US"/>
              </w:rPr>
            </w:pPr>
            <w:r>
              <w:rPr>
                <w:rFonts w:ascii="Tahoma" w:hAnsi="Tahoma" w:cs="Tahoma"/>
                <w:b/>
                <w:bCs/>
                <w:lang w:val="en-US"/>
              </w:rPr>
              <w:t>Att. 10</w:t>
            </w:r>
          </w:p>
        </w:tc>
        <w:tc>
          <w:tcPr>
            <w:tcW w:w="8634" w:type="dxa"/>
          </w:tcPr>
          <w:p w14:paraId="1A00003D" w14:textId="1A00003D" w:rsidR="00AA0001" w:rsidRDefault="00882A56">
            <w:pPr>
              <w:jc w:val="both"/>
              <w:rPr>
                <w:rFonts w:ascii="Tahoma" w:hAnsi="Tahoma" w:cs="Tahoma"/>
                <w:lang w:val="en-US"/>
              </w:rPr>
            </w:pPr>
            <w:r>
              <w:rPr>
                <w:rFonts w:ascii="Tahoma" w:hAnsi="Tahoma" w:cs="Tahoma"/>
                <w:lang w:val="en-US"/>
              </w:rPr>
              <w:t>Travel documents, such as airline tickets and boarding passes</w:t>
            </w:r>
          </w:p>
        </w:tc>
      </w:tr>
    </w:tbl>
    <w:p w14:paraId="1A00003E" w14:textId="1A00003E" w:rsidR="00AA0001" w:rsidRDefault="0066524A" w:rsidP="00AA0001">
      <w:pPr>
        <w:jc w:val="both"/>
        <w:rPr>
          <w:rFonts w:ascii="Tahoma" w:hAnsi="Tahoma" w:cs="Tahoma"/>
          <w:lang w:val="en-US"/>
        </w:rPr>
      </w:pPr>
    </w:p>
    <w:p w14:paraId="1A00003F" w14:textId="1A00003F" w:rsidR="00AA0001" w:rsidRDefault="00882A56" w:rsidP="00AA0001">
      <w:pPr>
        <w:jc w:val="both"/>
        <w:rPr>
          <w:rFonts w:ascii="Tahoma" w:hAnsi="Tahoma" w:cs="Tahoma"/>
          <w:b/>
          <w:bCs/>
          <w:u w:val="single"/>
          <w:lang w:val="en-US"/>
        </w:rPr>
      </w:pPr>
      <w:r>
        <w:rPr>
          <w:rFonts w:ascii="Tahoma" w:hAnsi="Tahoma" w:cs="Tahoma"/>
          <w:b/>
          <w:bCs/>
          <w:u w:val="single"/>
          <w:lang w:val="en-US"/>
        </w:rPr>
        <w:t>How is the contribution paid?</w:t>
      </w:r>
    </w:p>
    <w:p w14:paraId="1A000040" w14:textId="1A000040" w:rsidR="00AA0001" w:rsidRDefault="00882A56" w:rsidP="00AA0001">
      <w:pPr>
        <w:jc w:val="both"/>
        <w:rPr>
          <w:rFonts w:ascii="Tahoma" w:hAnsi="Tahoma" w:cs="Tahoma"/>
          <w:lang w:val="en-US"/>
        </w:rPr>
      </w:pPr>
      <w:r>
        <w:rPr>
          <w:rFonts w:ascii="Tahoma" w:hAnsi="Tahoma" w:cs="Tahoma"/>
          <w:lang w:val="en-US"/>
        </w:rPr>
        <w:t xml:space="preserve">Contributions will be paid via bank transfer to the interested party’s bank account. </w:t>
      </w:r>
    </w:p>
    <w:p w14:paraId="1A000041" w14:textId="1A000041" w:rsidR="00AA0001" w:rsidRDefault="0066524A" w:rsidP="00AA0001">
      <w:pPr>
        <w:jc w:val="both"/>
        <w:rPr>
          <w:rFonts w:ascii="Tahoma" w:hAnsi="Tahoma" w:cs="Tahoma"/>
          <w:lang w:val="en-US"/>
        </w:rPr>
      </w:pPr>
    </w:p>
    <w:p w14:paraId="1A000042" w14:textId="1A000042" w:rsidR="00AA0001" w:rsidRDefault="00882A56" w:rsidP="00AA0001">
      <w:pPr>
        <w:jc w:val="both"/>
        <w:rPr>
          <w:rFonts w:ascii="Tahoma" w:hAnsi="Tahoma" w:cs="Tahoma"/>
          <w:b/>
          <w:bCs/>
          <w:lang w:val="en-US"/>
        </w:rPr>
      </w:pPr>
      <w:r>
        <w:rPr>
          <w:rFonts w:ascii="Tahoma" w:hAnsi="Tahoma" w:cs="Tahoma"/>
          <w:b/>
          <w:bCs/>
          <w:lang w:val="en-US"/>
        </w:rPr>
        <w:t>Is it necessary to write a final report?</w:t>
      </w:r>
    </w:p>
    <w:p w14:paraId="1A000043" w14:textId="1A000043" w:rsidR="00AA0001" w:rsidRDefault="00882A56" w:rsidP="00AA0001">
      <w:pPr>
        <w:jc w:val="both"/>
        <w:rPr>
          <w:rFonts w:ascii="Tahoma" w:hAnsi="Tahoma" w:cs="Tahoma"/>
          <w:lang w:val="en-US"/>
        </w:rPr>
      </w:pPr>
      <w:r>
        <w:rPr>
          <w:rFonts w:ascii="Tahoma" w:hAnsi="Tahoma" w:cs="Tahoma"/>
          <w:lang w:val="en-US"/>
        </w:rPr>
        <w:t xml:space="preserve">The beneficiaries of the contribution will have to send to the Office (IIC or Embassy) to which they have submitted the application a </w:t>
      </w:r>
      <w:r>
        <w:rPr>
          <w:rFonts w:ascii="Tahoma" w:hAnsi="Tahoma" w:cs="Tahoma"/>
          <w:b/>
          <w:bCs/>
          <w:lang w:val="en-US"/>
        </w:rPr>
        <w:t>report</w:t>
      </w:r>
      <w:r>
        <w:rPr>
          <w:rFonts w:ascii="Tahoma" w:hAnsi="Tahoma" w:cs="Tahoma"/>
          <w:lang w:val="en-US"/>
        </w:rPr>
        <w:t xml:space="preserve"> on the activities carried out during the mission.</w:t>
      </w:r>
    </w:p>
    <w:sectPr w:rsidR="00AA0001" w:rsidSect="00F874B6">
      <w:headerReference w:type="default" r:id="rId14"/>
      <w:footerReference w:type="default" r:id="rId15"/>
      <w:footerReference w:type="first" r:id="rId16"/>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51624" w14:textId="77777777" w:rsidR="0066524A" w:rsidRDefault="0066524A" w:rsidP="00225AD4">
      <w:r>
        <w:separator/>
      </w:r>
    </w:p>
  </w:endnote>
  <w:endnote w:type="continuationSeparator" w:id="0">
    <w:p w14:paraId="77799BE9" w14:textId="77777777" w:rsidR="0066524A" w:rsidRDefault="0066524A"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3B6DE253" w:rsidR="00CB4BED" w:rsidRDefault="00CB4BED">
            <w:pPr>
              <w:pStyle w:val="Footer"/>
              <w:jc w:val="right"/>
            </w:pPr>
            <w:r>
              <w:t xml:space="preserve">Pag. </w:t>
            </w:r>
            <w:r>
              <w:rPr>
                <w:b/>
                <w:bCs/>
              </w:rPr>
              <w:fldChar w:fldCharType="begin"/>
            </w:r>
            <w:r>
              <w:rPr>
                <w:b/>
                <w:bCs/>
              </w:rPr>
              <w:instrText>PAGE</w:instrText>
            </w:r>
            <w:r>
              <w:rPr>
                <w:b/>
                <w:bCs/>
              </w:rPr>
              <w:fldChar w:fldCharType="separate"/>
            </w:r>
            <w:r w:rsidR="00F270C5">
              <w:rPr>
                <w:b/>
                <w:bCs/>
                <w:noProof/>
              </w:rPr>
              <w:t>3</w:t>
            </w:r>
            <w:r>
              <w:rPr>
                <w:b/>
                <w:bCs/>
              </w:rPr>
              <w:fldChar w:fldCharType="end"/>
            </w:r>
            <w:r w:rsidR="00A4260B">
              <w:t>/</w:t>
            </w:r>
            <w:r>
              <w:rPr>
                <w:b/>
                <w:bCs/>
              </w:rPr>
              <w:fldChar w:fldCharType="begin"/>
            </w:r>
            <w:r>
              <w:rPr>
                <w:b/>
                <w:bCs/>
              </w:rPr>
              <w:instrText>NUMPAGES</w:instrText>
            </w:r>
            <w:r>
              <w:rPr>
                <w:b/>
                <w:bCs/>
              </w:rPr>
              <w:fldChar w:fldCharType="separate"/>
            </w:r>
            <w:r w:rsidR="00F270C5">
              <w:rPr>
                <w:b/>
                <w:bCs/>
                <w:noProof/>
              </w:rPr>
              <w:t>4</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420CEA03"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   Pag.  </w:t>
            </w:r>
            <w:r>
              <w:rPr>
                <w:b/>
                <w:bCs/>
              </w:rPr>
              <w:fldChar w:fldCharType="begin"/>
            </w:r>
            <w:r>
              <w:rPr>
                <w:b/>
                <w:bCs/>
              </w:rPr>
              <w:instrText>PAGE</w:instrText>
            </w:r>
            <w:r>
              <w:rPr>
                <w:b/>
                <w:bCs/>
              </w:rPr>
              <w:fldChar w:fldCharType="separate"/>
            </w:r>
            <w:r w:rsidR="00F270C5">
              <w:rPr>
                <w:b/>
                <w:bCs/>
                <w:noProof/>
              </w:rPr>
              <w:t>1</w:t>
            </w:r>
            <w:r>
              <w:rPr>
                <w:b/>
                <w:bCs/>
              </w:rPr>
              <w:fldChar w:fldCharType="end"/>
            </w:r>
            <w:r w:rsidR="00A4260B">
              <w:t>/</w:t>
            </w:r>
            <w:r>
              <w:rPr>
                <w:b/>
                <w:bCs/>
              </w:rPr>
              <w:fldChar w:fldCharType="begin"/>
            </w:r>
            <w:r>
              <w:rPr>
                <w:b/>
                <w:bCs/>
              </w:rPr>
              <w:instrText>NUMPAGES</w:instrText>
            </w:r>
            <w:r>
              <w:rPr>
                <w:b/>
                <w:bCs/>
              </w:rPr>
              <w:fldChar w:fldCharType="separate"/>
            </w:r>
            <w:r w:rsidR="00F270C5">
              <w:rPr>
                <w:b/>
                <w:bCs/>
                <w:noProof/>
              </w:rPr>
              <w:t>4</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C1391" w14:textId="77777777" w:rsidR="0066524A" w:rsidRDefault="0066524A" w:rsidP="00225AD4">
      <w:r>
        <w:separator/>
      </w:r>
    </w:p>
  </w:footnote>
  <w:footnote w:type="continuationSeparator" w:id="0">
    <w:p w14:paraId="25EF66A1" w14:textId="77777777" w:rsidR="0066524A" w:rsidRDefault="0066524A"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1D5C1F"/>
    <w:multiLevelType w:val="hybridMultilevel"/>
    <w:tmpl w:val="89EEF188"/>
    <w:lvl w:ilvl="0" w:tplc="A82ACDD8">
      <w:numFmt w:val="bullet"/>
      <w:lvlText w:val="-"/>
      <w:lvlJc w:val="left"/>
      <w:pPr>
        <w:ind w:left="720" w:hanging="360"/>
      </w:pPr>
      <w:rPr>
        <w:rFonts w:ascii="Tahoma" w:eastAsiaTheme="minorEastAsi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06CB1"/>
    <w:rsid w:val="00120EC2"/>
    <w:rsid w:val="001421CB"/>
    <w:rsid w:val="00142297"/>
    <w:rsid w:val="00166FBA"/>
    <w:rsid w:val="001754F3"/>
    <w:rsid w:val="001838E6"/>
    <w:rsid w:val="00184112"/>
    <w:rsid w:val="00196A85"/>
    <w:rsid w:val="001A7BB8"/>
    <w:rsid w:val="001C2794"/>
    <w:rsid w:val="001E42F3"/>
    <w:rsid w:val="00207600"/>
    <w:rsid w:val="00225AD4"/>
    <w:rsid w:val="00265F6C"/>
    <w:rsid w:val="002B0303"/>
    <w:rsid w:val="002D48B1"/>
    <w:rsid w:val="002E1FF9"/>
    <w:rsid w:val="002E2211"/>
    <w:rsid w:val="002F219E"/>
    <w:rsid w:val="00361D5B"/>
    <w:rsid w:val="00391DAA"/>
    <w:rsid w:val="00394CFC"/>
    <w:rsid w:val="00397A07"/>
    <w:rsid w:val="003A6F25"/>
    <w:rsid w:val="003C3569"/>
    <w:rsid w:val="003D0E94"/>
    <w:rsid w:val="003D488B"/>
    <w:rsid w:val="003E00E6"/>
    <w:rsid w:val="003E217C"/>
    <w:rsid w:val="0048717F"/>
    <w:rsid w:val="00487868"/>
    <w:rsid w:val="004E6893"/>
    <w:rsid w:val="00512959"/>
    <w:rsid w:val="005227C6"/>
    <w:rsid w:val="00530F2A"/>
    <w:rsid w:val="00540EE0"/>
    <w:rsid w:val="00545A45"/>
    <w:rsid w:val="00546245"/>
    <w:rsid w:val="0058002F"/>
    <w:rsid w:val="005B3BA7"/>
    <w:rsid w:val="005F2886"/>
    <w:rsid w:val="006343DB"/>
    <w:rsid w:val="00653FD9"/>
    <w:rsid w:val="0066524A"/>
    <w:rsid w:val="006A1269"/>
    <w:rsid w:val="006A72F2"/>
    <w:rsid w:val="00716E80"/>
    <w:rsid w:val="00736860"/>
    <w:rsid w:val="007C0E32"/>
    <w:rsid w:val="007C1AFC"/>
    <w:rsid w:val="008410B9"/>
    <w:rsid w:val="00882A56"/>
    <w:rsid w:val="008C6655"/>
    <w:rsid w:val="00910428"/>
    <w:rsid w:val="009105F5"/>
    <w:rsid w:val="00972EEF"/>
    <w:rsid w:val="00995073"/>
    <w:rsid w:val="009A3EEC"/>
    <w:rsid w:val="009A4E47"/>
    <w:rsid w:val="009D0C02"/>
    <w:rsid w:val="009D2B52"/>
    <w:rsid w:val="009F23F0"/>
    <w:rsid w:val="00A00EA1"/>
    <w:rsid w:val="00A01A46"/>
    <w:rsid w:val="00A169D1"/>
    <w:rsid w:val="00A2372C"/>
    <w:rsid w:val="00A32071"/>
    <w:rsid w:val="00A35519"/>
    <w:rsid w:val="00A4260B"/>
    <w:rsid w:val="00A63006"/>
    <w:rsid w:val="00A6400F"/>
    <w:rsid w:val="00A67395"/>
    <w:rsid w:val="00A933A6"/>
    <w:rsid w:val="00A944E8"/>
    <w:rsid w:val="00AA67A1"/>
    <w:rsid w:val="00AC584F"/>
    <w:rsid w:val="00B434FD"/>
    <w:rsid w:val="00B847FD"/>
    <w:rsid w:val="00B86339"/>
    <w:rsid w:val="00B91507"/>
    <w:rsid w:val="00BA4DBE"/>
    <w:rsid w:val="00BD7E1B"/>
    <w:rsid w:val="00BE1D9B"/>
    <w:rsid w:val="00BF3620"/>
    <w:rsid w:val="00BF7541"/>
    <w:rsid w:val="00C34EE1"/>
    <w:rsid w:val="00C5121B"/>
    <w:rsid w:val="00C53BED"/>
    <w:rsid w:val="00C709BE"/>
    <w:rsid w:val="00C75B9B"/>
    <w:rsid w:val="00C82373"/>
    <w:rsid w:val="00C847ED"/>
    <w:rsid w:val="00CA714A"/>
    <w:rsid w:val="00CB4BED"/>
    <w:rsid w:val="00D26223"/>
    <w:rsid w:val="00D32EDB"/>
    <w:rsid w:val="00D44815"/>
    <w:rsid w:val="00D8216A"/>
    <w:rsid w:val="00DB1D81"/>
    <w:rsid w:val="00E204C8"/>
    <w:rsid w:val="00E637FF"/>
    <w:rsid w:val="00E75745"/>
    <w:rsid w:val="00E75FE3"/>
    <w:rsid w:val="00E85E0A"/>
    <w:rsid w:val="00E97D21"/>
    <w:rsid w:val="00EA4D73"/>
    <w:rsid w:val="00EA57EE"/>
    <w:rsid w:val="00ED7E92"/>
    <w:rsid w:val="00EE559F"/>
    <w:rsid w:val="00EF7C7F"/>
    <w:rsid w:val="00F26323"/>
    <w:rsid w:val="00F270C5"/>
    <w:rsid w:val="00F36C8C"/>
    <w:rsid w:val="00F5145C"/>
    <w:rsid w:val="00F627F6"/>
    <w:rsid w:val="00F71C42"/>
    <w:rsid w:val="00F874B6"/>
    <w:rsid w:val="00F877E6"/>
    <w:rsid w:val="00FB20EF"/>
    <w:rsid w:val="00FE4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 w:type="character" w:customStyle="1" w:styleId="UnresolvedMention1">
    <w:name w:val="Unresolved Mention1"/>
    <w:basedOn w:val="DefaultParagraphFont"/>
    <w:uiPriority w:val="99"/>
    <w:semiHidden/>
    <w:unhideWhenUsed/>
    <w:rsid w:val="00FE42B8"/>
    <w:rPr>
      <w:color w:val="605E5C"/>
      <w:shd w:val="clear" w:color="auto" w:fill="E1DFDD"/>
    </w:rPr>
  </w:style>
  <w:style w:type="character" w:customStyle="1" w:styleId="UnresolvedMention">
    <w:name w:val="Unresolved Mention"/>
    <w:basedOn w:val="DefaultParagraphFont"/>
    <w:uiPriority w:val="99"/>
    <w:semiHidden/>
    <w:unhideWhenUsed/>
    <w:rsid w:val="0039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8605">
      <w:bodyDiv w:val="1"/>
      <w:marLeft w:val="0"/>
      <w:marRight w:val="0"/>
      <w:marTop w:val="0"/>
      <w:marBottom w:val="0"/>
      <w:divBdr>
        <w:top w:val="none" w:sz="0" w:space="0" w:color="auto"/>
        <w:left w:val="none" w:sz="0" w:space="0" w:color="auto"/>
        <w:bottom w:val="none" w:sz="0" w:space="0" w:color="auto"/>
        <w:right w:val="none" w:sz="0" w:space="0" w:color="auto"/>
      </w:divBdr>
    </w:div>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10350151">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 w:id="506866484">
      <w:bodyDiv w:val="1"/>
      <w:marLeft w:val="0"/>
      <w:marRight w:val="0"/>
      <w:marTop w:val="0"/>
      <w:marBottom w:val="0"/>
      <w:divBdr>
        <w:top w:val="none" w:sz="0" w:space="0" w:color="auto"/>
        <w:left w:val="none" w:sz="0" w:space="0" w:color="auto"/>
        <w:bottom w:val="none" w:sz="0" w:space="0" w:color="auto"/>
        <w:right w:val="none" w:sz="0" w:space="0" w:color="auto"/>
      </w:divBdr>
    </w:div>
    <w:div w:id="538856958">
      <w:bodyDiv w:val="1"/>
      <w:marLeft w:val="0"/>
      <w:marRight w:val="0"/>
      <w:marTop w:val="0"/>
      <w:marBottom w:val="0"/>
      <w:divBdr>
        <w:top w:val="none" w:sz="0" w:space="0" w:color="auto"/>
        <w:left w:val="none" w:sz="0" w:space="0" w:color="auto"/>
        <w:bottom w:val="none" w:sz="0" w:space="0" w:color="auto"/>
        <w:right w:val="none" w:sz="0" w:space="0" w:color="auto"/>
      </w:divBdr>
    </w:div>
    <w:div w:id="541406872">
      <w:bodyDiv w:val="1"/>
      <w:marLeft w:val="0"/>
      <w:marRight w:val="0"/>
      <w:marTop w:val="0"/>
      <w:marBottom w:val="0"/>
      <w:divBdr>
        <w:top w:val="none" w:sz="0" w:space="0" w:color="auto"/>
        <w:left w:val="none" w:sz="0" w:space="0" w:color="auto"/>
        <w:bottom w:val="none" w:sz="0" w:space="0" w:color="auto"/>
        <w:right w:val="none" w:sz="0" w:space="0" w:color="auto"/>
      </w:divBdr>
    </w:div>
    <w:div w:id="748191506">
      <w:bodyDiv w:val="1"/>
      <w:marLeft w:val="0"/>
      <w:marRight w:val="0"/>
      <w:marTop w:val="0"/>
      <w:marBottom w:val="0"/>
      <w:divBdr>
        <w:top w:val="none" w:sz="0" w:space="0" w:color="auto"/>
        <w:left w:val="none" w:sz="0" w:space="0" w:color="auto"/>
        <w:bottom w:val="none" w:sz="0" w:space="0" w:color="auto"/>
        <w:right w:val="none" w:sz="0" w:space="0" w:color="auto"/>
      </w:divBdr>
    </w:div>
    <w:div w:id="801270914">
      <w:bodyDiv w:val="1"/>
      <w:marLeft w:val="0"/>
      <w:marRight w:val="0"/>
      <w:marTop w:val="0"/>
      <w:marBottom w:val="0"/>
      <w:divBdr>
        <w:top w:val="none" w:sz="0" w:space="0" w:color="auto"/>
        <w:left w:val="none" w:sz="0" w:space="0" w:color="auto"/>
        <w:bottom w:val="none" w:sz="0" w:space="0" w:color="auto"/>
        <w:right w:val="none" w:sz="0" w:space="0" w:color="auto"/>
      </w:divBdr>
    </w:div>
    <w:div w:id="850290797">
      <w:bodyDiv w:val="1"/>
      <w:marLeft w:val="0"/>
      <w:marRight w:val="0"/>
      <w:marTop w:val="0"/>
      <w:marBottom w:val="0"/>
      <w:divBdr>
        <w:top w:val="none" w:sz="0" w:space="0" w:color="auto"/>
        <w:left w:val="none" w:sz="0" w:space="0" w:color="auto"/>
        <w:bottom w:val="none" w:sz="0" w:space="0" w:color="auto"/>
        <w:right w:val="none" w:sz="0" w:space="0" w:color="auto"/>
      </w:divBdr>
    </w:div>
    <w:div w:id="14012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le.hanoi@esteri.it" TargetMode="External"/><Relationship Id="rId13" Type="http://schemas.openxmlformats.org/officeDocument/2006/relationships/hyperlink" Target="mailto:dgce06.missioni@ester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chiminh.culturale@esteri.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urale.hanoi@ester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gce06.missioni@esteri.it" TargetMode="External"/><Relationship Id="rId4" Type="http://schemas.openxmlformats.org/officeDocument/2006/relationships/settings" Target="settings.xml"/><Relationship Id="rId9" Type="http://schemas.openxmlformats.org/officeDocument/2006/relationships/hyperlink" Target="mailto:hochiminh.culturale@esteri.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925175C-86B3-491D-B78A-D1E0FE37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1387</Words>
  <Characters>7907</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User</cp:lastModifiedBy>
  <cp:revision>5</cp:revision>
  <cp:lastPrinted>2025-02-18T11:23:00Z</cp:lastPrinted>
  <dcterms:created xsi:type="dcterms:W3CDTF">2026-04-23T09:34:00Z</dcterms:created>
  <dcterms:modified xsi:type="dcterms:W3CDTF">2026-04-24T03:38:00Z</dcterms:modified>
</cp:coreProperties>
</file>